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5C9C546"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EE60D2">
        <w:t>30</w:t>
      </w:r>
      <w:r w:rsidR="00EA34B0">
        <w:t>.septembra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77777777" w:rsidR="00F44F4C" w:rsidRPr="00F44F4C" w:rsidRDefault="00F44F4C" w:rsidP="00F44F4C">
      <w:pPr>
        <w:pStyle w:val="a0"/>
        <w:jc w:val="right"/>
        <w:rPr>
          <w:b w:val="0"/>
        </w:rPr>
      </w:pPr>
      <w:r w:rsidRPr="00F44F4C">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77777777" w:rsidR="00443998" w:rsidRDefault="00443998" w:rsidP="00443998">
      <w:pPr>
        <w:jc w:val="center"/>
        <w:rPr>
          <w:sz w:val="28"/>
          <w:szCs w:val="28"/>
        </w:rPr>
      </w:pPr>
      <w:r w:rsidRPr="00443998">
        <w:rPr>
          <w:sz w:val="28"/>
          <w:szCs w:val="28"/>
        </w:rPr>
        <w:t>Iepirkumam Publisko iepirkumu likuma 8.</w:t>
      </w:r>
      <w:r w:rsidRPr="00443998">
        <w:rPr>
          <w:sz w:val="28"/>
          <w:szCs w:val="28"/>
          <w:vertAlign w:val="superscript"/>
        </w:rPr>
        <w:t>2</w:t>
      </w:r>
      <w:r w:rsidRPr="00443998">
        <w:rPr>
          <w:sz w:val="28"/>
          <w:szCs w:val="28"/>
        </w:rPr>
        <w:t xml:space="preserve"> panta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7E10B6C0" w14:textId="20E9F487" w:rsidR="002A1CE3" w:rsidRPr="002A1CE3" w:rsidRDefault="00587947" w:rsidP="002A1CE3">
      <w:pPr>
        <w:tabs>
          <w:tab w:val="left" w:pos="0"/>
        </w:tabs>
        <w:suppressAutoHyphens w:val="0"/>
        <w:jc w:val="center"/>
        <w:rPr>
          <w:rFonts w:ascii="Times New Roman Bold" w:hAnsi="Times New Roman Bold"/>
          <w:b/>
          <w:caps/>
          <w:sz w:val="32"/>
          <w:lang w:eastAsia="en-US"/>
        </w:rPr>
      </w:pPr>
      <w:r>
        <w:rPr>
          <w:rFonts w:ascii="Times New Roman Bold" w:hAnsi="Times New Roman Bold"/>
          <w:b/>
          <w:caps/>
          <w:sz w:val="28"/>
          <w:szCs w:val="28"/>
          <w:lang w:eastAsia="en-US"/>
        </w:rPr>
        <w:t xml:space="preserve">Ugunsaizsardzības sistēmu pārbūve </w:t>
      </w:r>
      <w:r>
        <w:rPr>
          <w:rFonts w:ascii="Times New Roman Bold" w:hAnsi="Times New Roman Bold"/>
          <w:b/>
          <w:caps/>
          <w:sz w:val="28"/>
          <w:szCs w:val="28"/>
          <w:lang w:eastAsia="en-US"/>
        </w:rPr>
        <w:br/>
        <w:t>Daugavpils 9.vidusskolā</w:t>
      </w:r>
    </w:p>
    <w:p w14:paraId="26711E85" w14:textId="4E71C7F4" w:rsidR="004E705E" w:rsidRPr="00597BA5" w:rsidRDefault="004E705E">
      <w:pPr>
        <w:jc w:val="center"/>
        <w:rPr>
          <w:rFonts w:ascii="Times New Roman Bold" w:hAnsi="Times New Roman Bold"/>
          <w:b/>
          <w:caps/>
          <w:sz w:val="32"/>
          <w:szCs w:val="32"/>
        </w:rPr>
      </w:pPr>
    </w:p>
    <w:p w14:paraId="5CAC9BF2" w14:textId="77777777" w:rsidR="004E705E" w:rsidRDefault="004E705E">
      <w:pPr>
        <w:pStyle w:val="a0"/>
        <w:suppressLineNumbers w:val="0"/>
        <w:rPr>
          <w:b w:val="0"/>
          <w:bCs w:val="0"/>
          <w:sz w:val="28"/>
          <w:szCs w:val="28"/>
        </w:rPr>
      </w:pPr>
    </w:p>
    <w:p w14:paraId="64E785A1" w14:textId="41176BDE"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DPD 2015/</w:t>
      </w:r>
      <w:r w:rsidR="002E33BC">
        <w:rPr>
          <w:b w:val="0"/>
          <w:bCs w:val="0"/>
          <w:sz w:val="28"/>
          <w:szCs w:val="28"/>
        </w:rPr>
        <w:t>47</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4505D6CA" w14:textId="1AFB8811" w:rsidR="00DF204B" w:rsidRPr="00B005FF" w:rsidRDefault="002B071D" w:rsidP="00443998">
      <w:pPr>
        <w:suppressAutoHyphens w:val="0"/>
        <w:jc w:val="center"/>
        <w:rPr>
          <w:b/>
        </w:rPr>
      </w:pPr>
      <w:r>
        <w:rPr>
          <w:b/>
          <w:bCs/>
          <w:sz w:val="28"/>
          <w:szCs w:val="28"/>
        </w:rPr>
        <w:br w:type="page"/>
      </w:r>
      <w:r w:rsidR="00DF204B" w:rsidRPr="00B005FF">
        <w:rPr>
          <w:b/>
        </w:rPr>
        <w:lastRenderedPageBreak/>
        <w:t>Vispārīgā informācija</w:t>
      </w:r>
    </w:p>
    <w:p w14:paraId="0C0DE697" w14:textId="77777777" w:rsidR="00DF204B" w:rsidRPr="00B005FF" w:rsidRDefault="00DF204B" w:rsidP="00DF204B">
      <w:pPr>
        <w:jc w:val="both"/>
        <w:rPr>
          <w:b/>
        </w:rPr>
      </w:pPr>
    </w:p>
    <w:p w14:paraId="0C53F537" w14:textId="400AEDBE" w:rsidR="00DF204B" w:rsidRPr="00B005FF" w:rsidRDefault="00DF204B" w:rsidP="00DF204B">
      <w:pPr>
        <w:numPr>
          <w:ilvl w:val="0"/>
          <w:numId w:val="31"/>
        </w:numPr>
        <w:tabs>
          <w:tab w:val="left" w:pos="0"/>
          <w:tab w:val="num" w:pos="426"/>
        </w:tabs>
        <w:spacing w:after="80"/>
        <w:ind w:left="426" w:hanging="426"/>
        <w:jc w:val="both"/>
      </w:pPr>
      <w:bookmarkStart w:id="0" w:name="_Ref274582254"/>
      <w:r w:rsidRPr="00B005FF">
        <w:t xml:space="preserve">Iepirkuma identifikācijas </w:t>
      </w:r>
      <w:r w:rsidRPr="00B005FF">
        <w:rPr>
          <w:b/>
        </w:rPr>
        <w:t>Nr. DPD 2015/</w:t>
      </w:r>
      <w:r w:rsidR="00052DBA" w:rsidRPr="00B005FF">
        <w:rPr>
          <w:b/>
        </w:rPr>
        <w:t>47</w:t>
      </w:r>
      <w:r w:rsidRPr="00B005FF">
        <w:rPr>
          <w:b/>
        </w:rPr>
        <w:t>.</w:t>
      </w:r>
    </w:p>
    <w:p w14:paraId="0BF307F7" w14:textId="77777777" w:rsidR="00DF204B" w:rsidRPr="00B005FF" w:rsidRDefault="00DF204B" w:rsidP="00DF204B">
      <w:pPr>
        <w:numPr>
          <w:ilvl w:val="0"/>
          <w:numId w:val="31"/>
        </w:numPr>
        <w:tabs>
          <w:tab w:val="left" w:pos="0"/>
          <w:tab w:val="num" w:pos="426"/>
        </w:tabs>
        <w:spacing w:after="80"/>
        <w:ind w:left="426" w:hanging="426"/>
        <w:jc w:val="both"/>
      </w:pPr>
      <w:r w:rsidRPr="00B005FF">
        <w:t xml:space="preserve">Pasūtītājs: </w:t>
      </w:r>
      <w:r w:rsidRPr="00B005FF">
        <w:rPr>
          <w:b/>
        </w:rPr>
        <w:t>Daugavpils pilsētas dome</w:t>
      </w:r>
      <w:r w:rsidRPr="00B005FF">
        <w:t>, NMR Nr.90000077325, juridiskā adrese: Kr.Valdemāra iela 1, Daugavpils, LV-5401, Latvijas Republika.</w:t>
      </w:r>
      <w:bookmarkEnd w:id="0"/>
    </w:p>
    <w:p w14:paraId="05853F10" w14:textId="63516554" w:rsidR="00DF204B" w:rsidRPr="00B005FF" w:rsidRDefault="00DF204B" w:rsidP="00DF204B">
      <w:pPr>
        <w:numPr>
          <w:ilvl w:val="0"/>
          <w:numId w:val="31"/>
        </w:numPr>
        <w:tabs>
          <w:tab w:val="left" w:pos="0"/>
          <w:tab w:val="num" w:pos="426"/>
        </w:tabs>
        <w:spacing w:after="80"/>
        <w:ind w:left="426" w:hanging="426"/>
        <w:jc w:val="both"/>
      </w:pPr>
      <w:r w:rsidRPr="00B005FF">
        <w:rPr>
          <w:b/>
          <w:bCs/>
          <w:color w:val="000000" w:themeColor="text1"/>
        </w:rPr>
        <w:t xml:space="preserve">Pasūtītājs, kura labā tiek veikts </w:t>
      </w:r>
      <w:r w:rsidR="00DA7815" w:rsidRPr="00B005FF">
        <w:rPr>
          <w:b/>
          <w:bCs/>
          <w:color w:val="000000" w:themeColor="text1"/>
        </w:rPr>
        <w:t>iepirkums</w:t>
      </w:r>
      <w:r w:rsidRPr="00B005FF">
        <w:rPr>
          <w:b/>
          <w:bCs/>
          <w:color w:val="000000" w:themeColor="text1"/>
        </w:rPr>
        <w:t xml:space="preserve"> un līguma slēdzējs:</w:t>
      </w:r>
      <w:r w:rsidRPr="00B005FF">
        <w:rPr>
          <w:bCs/>
          <w:color w:val="000000" w:themeColor="text1"/>
        </w:rPr>
        <w:t xml:space="preserve"> </w:t>
      </w:r>
      <w:r w:rsidR="00C12B01" w:rsidRPr="00DA7D94">
        <w:t xml:space="preserve">Daugavpils </w:t>
      </w:r>
      <w:r w:rsidR="00587947" w:rsidRPr="00DA7D94">
        <w:t>pilsētas Izglītības pārvalde</w:t>
      </w:r>
      <w:r w:rsidR="00C12B01" w:rsidRPr="00DA7D94">
        <w:t>,</w:t>
      </w:r>
      <w:r w:rsidR="00C12B01" w:rsidRPr="00B005FF">
        <w:t xml:space="preserve"> reģ.Nr. 90009737220, juridiskā adrese: </w:t>
      </w:r>
      <w:r w:rsidR="00587947">
        <w:t>Saules iela 7, Daugavpils, LV - 5401</w:t>
      </w:r>
      <w:r w:rsidR="00C12B01" w:rsidRPr="00B005FF">
        <w:t>.</w:t>
      </w:r>
    </w:p>
    <w:p w14:paraId="63D1025B" w14:textId="77777777" w:rsidR="00DF204B" w:rsidRPr="00B005FF" w:rsidRDefault="00DF204B" w:rsidP="00DF204B">
      <w:pPr>
        <w:numPr>
          <w:ilvl w:val="0"/>
          <w:numId w:val="31"/>
        </w:numPr>
        <w:tabs>
          <w:tab w:val="left" w:pos="0"/>
          <w:tab w:val="num" w:pos="426"/>
          <w:tab w:val="left" w:pos="960"/>
          <w:tab w:val="num" w:pos="1421"/>
        </w:tabs>
        <w:spacing w:after="80"/>
        <w:ind w:left="426" w:hanging="426"/>
        <w:jc w:val="both"/>
      </w:pPr>
      <w:r w:rsidRPr="00B005FF">
        <w:t>Iepirkuma metode: Saskaņā ar Publisko iepirkumu likuma 8.</w:t>
      </w:r>
      <w:r w:rsidRPr="00B005FF">
        <w:rPr>
          <w:vertAlign w:val="superscript"/>
        </w:rPr>
        <w:t>2</w:t>
      </w:r>
      <w:r w:rsidRPr="00B005FF">
        <w:t xml:space="preserve"> pantu.</w:t>
      </w:r>
    </w:p>
    <w:p w14:paraId="64544A14" w14:textId="77777777" w:rsidR="00DF204B" w:rsidRPr="00B005FF" w:rsidRDefault="00DF204B" w:rsidP="00DF204B">
      <w:pPr>
        <w:numPr>
          <w:ilvl w:val="0"/>
          <w:numId w:val="31"/>
        </w:numPr>
        <w:tabs>
          <w:tab w:val="left" w:pos="0"/>
          <w:tab w:val="num" w:pos="426"/>
          <w:tab w:val="num" w:pos="1421"/>
        </w:tabs>
        <w:spacing w:after="80"/>
        <w:ind w:left="426" w:hanging="426"/>
        <w:jc w:val="both"/>
      </w:pPr>
      <w:r w:rsidRPr="00B005FF">
        <w:t xml:space="preserve">Kontaktpersona: Daugavpils pilsētas domes Centralizēto iepirkumu nodaļas jurists Jurijs Bārtuls, tālr.:65404329, e-pasts: </w:t>
      </w:r>
      <w:hyperlink r:id="rId8" w:history="1">
        <w:r w:rsidRPr="00B005FF">
          <w:rPr>
            <w:color w:val="0000FF"/>
            <w:u w:val="single"/>
          </w:rPr>
          <w:t>jurijs.bartuls@daugavpils.lv</w:t>
        </w:r>
      </w:hyperlink>
      <w:r w:rsidRPr="00B005FF">
        <w:t>.</w:t>
      </w:r>
    </w:p>
    <w:p w14:paraId="10AAC61F" w14:textId="0B6BB801" w:rsidR="00DF204B" w:rsidRPr="00B005FF" w:rsidRDefault="00DF204B" w:rsidP="00DF204B">
      <w:pPr>
        <w:numPr>
          <w:ilvl w:val="0"/>
          <w:numId w:val="31"/>
        </w:numPr>
        <w:tabs>
          <w:tab w:val="left" w:pos="0"/>
          <w:tab w:val="num" w:pos="426"/>
          <w:tab w:val="num" w:pos="1421"/>
        </w:tabs>
        <w:spacing w:after="80"/>
        <w:ind w:left="426" w:hanging="426"/>
        <w:jc w:val="both"/>
      </w:pPr>
      <w:r w:rsidRPr="00B005FF">
        <w:t xml:space="preserve">Nolikumam atbilstošo piedāvājumu izvēles kritērijs: </w:t>
      </w:r>
      <w:r w:rsidR="002D48BC" w:rsidRPr="00B005FF">
        <w:rPr>
          <w:b/>
        </w:rPr>
        <w:t>vis</w:t>
      </w:r>
      <w:r w:rsidRPr="00B005FF">
        <w:rPr>
          <w:b/>
        </w:rPr>
        <w:t>zemākā cena.</w:t>
      </w:r>
    </w:p>
    <w:p w14:paraId="027F5979" w14:textId="77777777" w:rsidR="00DF204B" w:rsidRPr="00B005FF" w:rsidRDefault="00DF204B" w:rsidP="00DF204B">
      <w:pPr>
        <w:numPr>
          <w:ilvl w:val="0"/>
          <w:numId w:val="31"/>
        </w:numPr>
        <w:tabs>
          <w:tab w:val="left" w:pos="0"/>
          <w:tab w:val="num" w:pos="426"/>
          <w:tab w:val="num" w:pos="1421"/>
        </w:tabs>
        <w:spacing w:after="80"/>
        <w:ind w:left="426" w:hanging="426"/>
        <w:jc w:val="both"/>
      </w:pPr>
      <w:r w:rsidRPr="00B005FF">
        <w:t xml:space="preserve">Pretendents </w:t>
      </w:r>
      <w:r w:rsidRPr="00B005FF">
        <w:rPr>
          <w:b/>
        </w:rPr>
        <w:t>nav tiesīgs</w:t>
      </w:r>
      <w:r w:rsidRPr="00B005FF">
        <w:t xml:space="preserve"> iesniegt piedāvājumu variantus.</w:t>
      </w:r>
    </w:p>
    <w:p w14:paraId="6A983200" w14:textId="77777777" w:rsidR="00DF204B" w:rsidRPr="00B005FF" w:rsidRDefault="00DF204B" w:rsidP="00DF204B">
      <w:pPr>
        <w:numPr>
          <w:ilvl w:val="0"/>
          <w:numId w:val="31"/>
        </w:numPr>
        <w:tabs>
          <w:tab w:val="left" w:pos="0"/>
          <w:tab w:val="num" w:pos="426"/>
          <w:tab w:val="num" w:pos="1421"/>
        </w:tabs>
        <w:spacing w:after="80"/>
        <w:ind w:left="426" w:hanging="426"/>
        <w:jc w:val="both"/>
      </w:pPr>
      <w:r w:rsidRPr="00B005FF">
        <w:t>Piedāvājuma nodrošinājums nav paredzēts.</w:t>
      </w:r>
    </w:p>
    <w:p w14:paraId="6BC308EF" w14:textId="77777777" w:rsidR="00DF204B" w:rsidRPr="00B005FF" w:rsidRDefault="00DF204B" w:rsidP="00D7320C">
      <w:pPr>
        <w:tabs>
          <w:tab w:val="num" w:pos="0"/>
        </w:tabs>
        <w:spacing w:before="240" w:after="240"/>
        <w:jc w:val="center"/>
        <w:rPr>
          <w:b/>
        </w:rPr>
      </w:pPr>
      <w:r w:rsidRPr="00B005FF">
        <w:rPr>
          <w:b/>
        </w:rPr>
        <w:t>II. Iepirkuma priekšmets</w:t>
      </w:r>
    </w:p>
    <w:p w14:paraId="56505774" w14:textId="0343CB3E" w:rsidR="00877AD0" w:rsidRPr="00B005FF" w:rsidRDefault="00DF204B" w:rsidP="00877AD0">
      <w:pPr>
        <w:numPr>
          <w:ilvl w:val="0"/>
          <w:numId w:val="31"/>
        </w:numPr>
        <w:tabs>
          <w:tab w:val="clear" w:pos="570"/>
          <w:tab w:val="left" w:pos="0"/>
          <w:tab w:val="num" w:pos="1421"/>
        </w:tabs>
        <w:spacing w:after="80"/>
        <w:ind w:left="426" w:hanging="426"/>
        <w:jc w:val="both"/>
      </w:pPr>
      <w:r w:rsidRPr="00B005FF">
        <w:t xml:space="preserve">Iepirkuma priekšmets: </w:t>
      </w:r>
      <w:r w:rsidR="00587947">
        <w:rPr>
          <w:b/>
        </w:rPr>
        <w:t>Ugunsaizsardzības sistēmu pārbūve Daugavpils 9.vidusskolā</w:t>
      </w:r>
      <w:r w:rsidRPr="00B005FF">
        <w:rPr>
          <w:rFonts w:eastAsia="Calibri"/>
          <w:lang w:eastAsia="en-US"/>
        </w:rPr>
        <w:t>,</w:t>
      </w:r>
      <w:r w:rsidRPr="00B005FF">
        <w:rPr>
          <w:rFonts w:eastAsia="Calibri"/>
          <w:bCs/>
          <w:lang w:eastAsia="en-US"/>
        </w:rPr>
        <w:t xml:space="preserve"> </w:t>
      </w:r>
      <w:r w:rsidRPr="00B005FF">
        <w:rPr>
          <w:rFonts w:eastAsia="Calibri"/>
          <w:lang w:eastAsia="en-US"/>
        </w:rPr>
        <w:t>atbilstoši tehniskajai specifikācijai un šī Nolikuma prasībām</w:t>
      </w:r>
      <w:r w:rsidRPr="00B005FF">
        <w:t>.</w:t>
      </w:r>
      <w:r w:rsidRPr="00B005FF">
        <w:rPr>
          <w:bCs/>
        </w:rPr>
        <w:t xml:space="preserve"> </w:t>
      </w:r>
    </w:p>
    <w:p w14:paraId="4A57E49E" w14:textId="6337EA89" w:rsidR="00DF204B" w:rsidRPr="00B005FF" w:rsidRDefault="00DF204B" w:rsidP="00877AD0">
      <w:pPr>
        <w:numPr>
          <w:ilvl w:val="0"/>
          <w:numId w:val="31"/>
        </w:numPr>
        <w:tabs>
          <w:tab w:val="clear" w:pos="570"/>
          <w:tab w:val="left" w:pos="0"/>
          <w:tab w:val="num" w:pos="1421"/>
        </w:tabs>
        <w:spacing w:after="80"/>
        <w:ind w:left="426" w:hanging="426"/>
        <w:jc w:val="both"/>
      </w:pPr>
      <w:r w:rsidRPr="00B005FF">
        <w:rPr>
          <w:bCs/>
        </w:rPr>
        <w:t xml:space="preserve">Iepirkuma nomenklatūra: </w:t>
      </w:r>
      <w:r w:rsidR="00192B5D" w:rsidRPr="00B005FF">
        <w:t xml:space="preserve">CPV </w:t>
      </w:r>
      <w:r w:rsidR="0022010E" w:rsidRPr="00B005FF">
        <w:t>pamat</w:t>
      </w:r>
      <w:r w:rsidR="00192B5D" w:rsidRPr="00B005FF">
        <w:t xml:space="preserve">kods: </w:t>
      </w:r>
      <w:r w:rsidR="005C11D6" w:rsidRPr="00B005FF">
        <w:rPr>
          <w:color w:val="111111"/>
          <w:shd w:val="clear" w:color="auto" w:fill="FFFFFF"/>
        </w:rPr>
        <w:t>45312100-8</w:t>
      </w:r>
      <w:r w:rsidR="00192B5D" w:rsidRPr="00B005FF">
        <w:t xml:space="preserve"> (</w:t>
      </w:r>
      <w:r w:rsidR="005C11D6" w:rsidRPr="00B005FF">
        <w:rPr>
          <w:color w:val="111111"/>
          <w:shd w:val="clear" w:color="auto" w:fill="FFFFFF"/>
        </w:rPr>
        <w:t>ugunsgrēka signalizācijas sistēmas ierīkošana</w:t>
      </w:r>
      <w:r w:rsidR="00192B5D" w:rsidRPr="00B005FF">
        <w:rPr>
          <w:color w:val="111111"/>
        </w:rPr>
        <w:t>)</w:t>
      </w:r>
      <w:r w:rsidRPr="00B005FF">
        <w:t xml:space="preserve">. </w:t>
      </w:r>
    </w:p>
    <w:p w14:paraId="28EA70E5" w14:textId="77777777" w:rsidR="00DF204B" w:rsidRPr="00B005FF" w:rsidRDefault="00DF204B" w:rsidP="00DF204B">
      <w:pPr>
        <w:numPr>
          <w:ilvl w:val="0"/>
          <w:numId w:val="31"/>
        </w:numPr>
        <w:tabs>
          <w:tab w:val="num" w:pos="426"/>
        </w:tabs>
        <w:spacing w:after="120"/>
      </w:pPr>
      <w:r w:rsidRPr="00B005FF">
        <w:t>Iepirkuma priekšmets nav sadalīts daļās.</w:t>
      </w:r>
    </w:p>
    <w:p w14:paraId="44F9BF75" w14:textId="2F04DA1E" w:rsidR="00DF204B" w:rsidRPr="00B005FF" w:rsidRDefault="00DF204B" w:rsidP="00DF204B">
      <w:pPr>
        <w:numPr>
          <w:ilvl w:val="0"/>
          <w:numId w:val="31"/>
        </w:numPr>
        <w:tabs>
          <w:tab w:val="num" w:pos="426"/>
        </w:tabs>
        <w:spacing w:after="120"/>
      </w:pPr>
      <w:r w:rsidRPr="00B005FF">
        <w:t>Paredzamā  līgumcena –</w:t>
      </w:r>
      <w:r w:rsidR="000D748E" w:rsidRPr="00B005FF">
        <w:t xml:space="preserve"> </w:t>
      </w:r>
      <w:r w:rsidRPr="00B005FF">
        <w:rPr>
          <w:b/>
        </w:rPr>
        <w:t xml:space="preserve">EUR </w:t>
      </w:r>
      <w:r w:rsidR="00823F51">
        <w:rPr>
          <w:b/>
        </w:rPr>
        <w:t>19 900</w:t>
      </w:r>
      <w:r w:rsidR="000D7776" w:rsidRPr="00B005FF">
        <w:rPr>
          <w:b/>
        </w:rPr>
        <w:t>,00</w:t>
      </w:r>
      <w:r w:rsidR="000D7776" w:rsidRPr="00B005FF">
        <w:t xml:space="preserve"> </w:t>
      </w:r>
      <w:r w:rsidRPr="00B005FF">
        <w:t>bez PVN.</w:t>
      </w:r>
    </w:p>
    <w:p w14:paraId="3C32C32C" w14:textId="77777777" w:rsidR="00DF204B" w:rsidRPr="00B005FF" w:rsidRDefault="00DF204B" w:rsidP="00DF204B">
      <w:pPr>
        <w:numPr>
          <w:ilvl w:val="0"/>
          <w:numId w:val="31"/>
        </w:numPr>
        <w:tabs>
          <w:tab w:val="left" w:pos="0"/>
          <w:tab w:val="left" w:pos="426"/>
        </w:tabs>
        <w:spacing w:after="80"/>
        <w:ind w:left="426" w:hanging="426"/>
        <w:jc w:val="both"/>
      </w:pPr>
      <w:r w:rsidRPr="00B005FF">
        <w:t xml:space="preserve">Tehniskā specifikācija ir noteikta Nolikuma </w:t>
      </w:r>
      <w:r w:rsidRPr="00B005FF">
        <w:rPr>
          <w:b/>
        </w:rPr>
        <w:t>2.pielikumā.</w:t>
      </w:r>
    </w:p>
    <w:p w14:paraId="02763665" w14:textId="77777777" w:rsidR="00DF204B" w:rsidRPr="00B005FF" w:rsidRDefault="00DF204B" w:rsidP="00DF204B">
      <w:pPr>
        <w:numPr>
          <w:ilvl w:val="0"/>
          <w:numId w:val="31"/>
        </w:numPr>
        <w:tabs>
          <w:tab w:val="left" w:pos="0"/>
          <w:tab w:val="left" w:pos="426"/>
        </w:tabs>
        <w:spacing w:after="80"/>
        <w:ind w:left="426" w:hanging="426"/>
        <w:jc w:val="both"/>
      </w:pPr>
      <w:r w:rsidRPr="00B005FF">
        <w:t xml:space="preserve">Iepirkuma līguma projekts noteikts nolikuma </w:t>
      </w:r>
      <w:r w:rsidRPr="00B005FF">
        <w:rPr>
          <w:b/>
        </w:rPr>
        <w:t>6.pielikumā</w:t>
      </w:r>
      <w:r w:rsidRPr="00B005FF">
        <w:t xml:space="preserve">. </w:t>
      </w:r>
    </w:p>
    <w:p w14:paraId="0C117824" w14:textId="72E29042" w:rsidR="00DF204B" w:rsidRPr="00B005FF" w:rsidRDefault="00DF204B" w:rsidP="00DF204B">
      <w:pPr>
        <w:numPr>
          <w:ilvl w:val="0"/>
          <w:numId w:val="31"/>
        </w:numPr>
        <w:tabs>
          <w:tab w:val="left" w:pos="0"/>
          <w:tab w:val="left" w:pos="426"/>
        </w:tabs>
        <w:spacing w:after="80"/>
        <w:ind w:left="426" w:hanging="426"/>
        <w:jc w:val="both"/>
      </w:pPr>
      <w:r w:rsidRPr="00B005FF">
        <w:t>Līguma izpildes termiņš:</w:t>
      </w:r>
      <w:r w:rsidR="00334769" w:rsidRPr="00B005FF">
        <w:t xml:space="preserve"> </w:t>
      </w:r>
      <w:r w:rsidR="004A7279" w:rsidRPr="00B005FF">
        <w:rPr>
          <w:b/>
        </w:rPr>
        <w:t>2</w:t>
      </w:r>
      <w:r w:rsidR="005D65D5" w:rsidRPr="00B005FF">
        <w:rPr>
          <w:b/>
        </w:rPr>
        <w:t xml:space="preserve"> </w:t>
      </w:r>
      <w:r w:rsidR="004A7279" w:rsidRPr="00B005FF">
        <w:rPr>
          <w:b/>
        </w:rPr>
        <w:t xml:space="preserve">(divu) </w:t>
      </w:r>
      <w:r w:rsidR="005D65D5" w:rsidRPr="00B005FF">
        <w:rPr>
          <w:b/>
        </w:rPr>
        <w:t xml:space="preserve">mēnešu laikā no </w:t>
      </w:r>
      <w:r w:rsidR="00841BC0" w:rsidRPr="00B005FF">
        <w:rPr>
          <w:b/>
        </w:rPr>
        <w:t xml:space="preserve">akta parakstīšanas par objekta nodošanu </w:t>
      </w:r>
      <w:r w:rsidRPr="00B005FF">
        <w:t>.</w:t>
      </w:r>
    </w:p>
    <w:p w14:paraId="153AC072" w14:textId="77777777" w:rsidR="00DF204B" w:rsidRPr="00B005FF" w:rsidRDefault="00DF204B" w:rsidP="00DF204B">
      <w:pPr>
        <w:tabs>
          <w:tab w:val="left" w:pos="0"/>
        </w:tabs>
        <w:spacing w:before="240" w:after="240"/>
        <w:jc w:val="center"/>
      </w:pPr>
      <w:r w:rsidRPr="00B005FF">
        <w:rPr>
          <w:b/>
        </w:rPr>
        <w:t>I</w:t>
      </w:r>
      <w:r w:rsidRPr="00B005FF">
        <w:rPr>
          <w:b/>
          <w:bCs/>
        </w:rPr>
        <w:t>II. Informācijas apmaiņas nosacījumi</w:t>
      </w:r>
    </w:p>
    <w:p w14:paraId="09F584D7" w14:textId="77777777" w:rsidR="00DF204B" w:rsidRPr="00B005FF" w:rsidRDefault="00DF204B" w:rsidP="00DF204B">
      <w:pPr>
        <w:numPr>
          <w:ilvl w:val="0"/>
          <w:numId w:val="31"/>
        </w:numPr>
        <w:tabs>
          <w:tab w:val="left" w:pos="0"/>
          <w:tab w:val="left" w:pos="426"/>
        </w:tabs>
        <w:spacing w:after="80"/>
        <w:ind w:left="426" w:hanging="426"/>
        <w:jc w:val="both"/>
      </w:pPr>
      <w:r w:rsidRPr="00B005FF">
        <w:t xml:space="preserve">Iepirkuma komisijas atbildes uz iespējamo pretendentu rakstiski uzdotajiem jautājumiem un nolikuma skaidrojumi tiks publicēti Daugavpils pilsētas pašvaldības mājas lapā </w:t>
      </w:r>
      <w:hyperlink r:id="rId9" w:history="1">
        <w:r w:rsidRPr="00B005FF">
          <w:rPr>
            <w:color w:val="0000FF"/>
            <w:u w:val="single"/>
          </w:rPr>
          <w:t>www.daugavpils.lv</w:t>
        </w:r>
      </w:hyperlink>
      <w:r w:rsidRPr="00B005FF">
        <w:t>, sadaļā „Pašvaldības iepirkumi, konkursi”.</w:t>
      </w:r>
    </w:p>
    <w:p w14:paraId="2AF5CF83" w14:textId="77777777" w:rsidR="00DF204B" w:rsidRPr="00B005FF" w:rsidRDefault="00DF204B" w:rsidP="00DF204B">
      <w:pPr>
        <w:numPr>
          <w:ilvl w:val="0"/>
          <w:numId w:val="31"/>
        </w:numPr>
        <w:tabs>
          <w:tab w:val="left" w:pos="0"/>
          <w:tab w:val="left" w:pos="426"/>
        </w:tabs>
        <w:spacing w:after="80"/>
        <w:ind w:left="426" w:hanging="426"/>
        <w:jc w:val="both"/>
      </w:pPr>
      <w:r w:rsidRPr="00B005FF">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B005FF" w:rsidRDefault="00DF204B" w:rsidP="00DF204B">
      <w:pPr>
        <w:numPr>
          <w:ilvl w:val="0"/>
          <w:numId w:val="31"/>
        </w:numPr>
        <w:tabs>
          <w:tab w:val="left" w:pos="0"/>
          <w:tab w:val="left" w:pos="426"/>
        </w:tabs>
        <w:spacing w:after="80"/>
        <w:ind w:left="426" w:hanging="426"/>
        <w:jc w:val="both"/>
      </w:pPr>
      <w:r w:rsidRPr="00B005FF">
        <w:t>Pretendentu rakstiski uzdotie jautājumi un iepirkumu komisijas atbildes uz tiem, kā arī skaidrojumi attiecībā uz Nolikuma prasībām</w:t>
      </w:r>
      <w:r w:rsidRPr="00B005FF">
        <w:rPr>
          <w:bCs/>
        </w:rPr>
        <w:t xml:space="preserve"> kļūs saistoši</w:t>
      </w:r>
      <w:r w:rsidRPr="00B005FF">
        <w:rPr>
          <w:b/>
          <w:bCs/>
        </w:rPr>
        <w:t xml:space="preserve"> </w:t>
      </w:r>
      <w:r w:rsidRPr="00B005FF">
        <w:t>visiem iespējamiem pretendentiem ar to publicēšanas brīdi Daugavpils pilsētas pašvaldības mājas lapā.</w:t>
      </w:r>
    </w:p>
    <w:p w14:paraId="6A1D6050" w14:textId="77777777" w:rsidR="00DF204B" w:rsidRPr="00B005FF" w:rsidRDefault="00DF204B" w:rsidP="00DF204B">
      <w:pPr>
        <w:numPr>
          <w:ilvl w:val="0"/>
          <w:numId w:val="31"/>
        </w:numPr>
        <w:tabs>
          <w:tab w:val="left" w:pos="0"/>
          <w:tab w:val="left" w:pos="426"/>
        </w:tabs>
        <w:spacing w:after="80"/>
        <w:ind w:left="426" w:hanging="426"/>
        <w:jc w:val="both"/>
      </w:pPr>
      <w:r w:rsidRPr="00B005FF">
        <w:rPr>
          <w:b/>
          <w:bCs/>
        </w:rPr>
        <w:t>Pretendentiem ir pastāvīgi jāseko līdzi aktuālajai informācijai mājas lapā par konkrēto iepirkumu.</w:t>
      </w:r>
      <w:r w:rsidRPr="00B005FF">
        <w:t xml:space="preserve"> Komisija nav atbildīga par to, ja kāda ieinteresētā persona nav iepazinusies ar informāciju, kurai ir nodrošināta brīva un tieša elektroniskā pieeja.</w:t>
      </w:r>
    </w:p>
    <w:p w14:paraId="0404CE05" w14:textId="77777777" w:rsidR="00DF204B" w:rsidRPr="00B005FF" w:rsidRDefault="00DF204B" w:rsidP="00D7320C">
      <w:pPr>
        <w:tabs>
          <w:tab w:val="left" w:pos="0"/>
        </w:tabs>
        <w:spacing w:before="240" w:after="240"/>
        <w:jc w:val="center"/>
      </w:pPr>
      <w:r w:rsidRPr="00B005FF">
        <w:rPr>
          <w:b/>
        </w:rPr>
        <w:t>IV. Piedāvājumu iesniegšanas laiks un kārtība</w:t>
      </w:r>
    </w:p>
    <w:p w14:paraId="476055A8" w14:textId="77777777" w:rsidR="00DF204B" w:rsidRPr="00B005FF" w:rsidRDefault="00DF204B" w:rsidP="00DF204B">
      <w:pPr>
        <w:numPr>
          <w:ilvl w:val="0"/>
          <w:numId w:val="31"/>
        </w:numPr>
        <w:tabs>
          <w:tab w:val="left" w:pos="0"/>
          <w:tab w:val="left" w:pos="426"/>
        </w:tabs>
        <w:spacing w:after="80"/>
        <w:ind w:left="426" w:hanging="426"/>
        <w:jc w:val="both"/>
      </w:pPr>
      <w:r w:rsidRPr="00B005FF">
        <w:t xml:space="preserve">Piedāvājumus drīkst iesniegt personīgi Daugavpils pilsētas domes 308.kabinetā, vai atsūtīt pa pastu pēc adreses: Daugavpils pilsētas dome, Krišjāņa Valdemāra iela 1, Daugavpils, </w:t>
      </w:r>
      <w:r w:rsidRPr="00B005FF">
        <w:lastRenderedPageBreak/>
        <w:t>LV-5401, sākot ar dienu, kad attiecīgs paziņojums par iepirkumu ir publicēts Iepirkumu uzraudzības biroja mājas lapā.</w:t>
      </w:r>
    </w:p>
    <w:p w14:paraId="55C2DE94" w14:textId="11B83E61" w:rsidR="00DF204B" w:rsidRPr="00B005FF" w:rsidRDefault="00DF204B" w:rsidP="00DF204B">
      <w:pPr>
        <w:numPr>
          <w:ilvl w:val="0"/>
          <w:numId w:val="31"/>
        </w:numPr>
        <w:tabs>
          <w:tab w:val="left" w:pos="0"/>
          <w:tab w:val="left" w:pos="426"/>
        </w:tabs>
        <w:spacing w:after="80"/>
        <w:ind w:left="426" w:hanging="426"/>
        <w:jc w:val="both"/>
      </w:pPr>
      <w:r w:rsidRPr="00B005FF">
        <w:t xml:space="preserve">Piedāvājumu iesniegšanas pēdējais termiņš – ne vēlāk kā līdz </w:t>
      </w:r>
      <w:r w:rsidRPr="00B005FF">
        <w:rPr>
          <w:b/>
          <w:bCs/>
          <w:noProof/>
        </w:rPr>
        <w:t>2015</w:t>
      </w:r>
      <w:r w:rsidRPr="00B005FF">
        <w:rPr>
          <w:b/>
        </w:rPr>
        <w:t xml:space="preserve">.gada </w:t>
      </w:r>
      <w:r w:rsidR="00DF603A" w:rsidRPr="00B005FF">
        <w:rPr>
          <w:b/>
        </w:rPr>
        <w:t>13</w:t>
      </w:r>
      <w:r w:rsidR="00FB269B" w:rsidRPr="00B005FF">
        <w:rPr>
          <w:b/>
        </w:rPr>
        <w:t>.</w:t>
      </w:r>
      <w:r w:rsidR="00DF603A" w:rsidRPr="00B005FF">
        <w:rPr>
          <w:b/>
        </w:rPr>
        <w:t>oktobrim</w:t>
      </w:r>
      <w:r w:rsidRPr="00B005FF">
        <w:t xml:space="preserve">, </w:t>
      </w:r>
      <w:r w:rsidRPr="00B005FF">
        <w:rPr>
          <w:b/>
        </w:rPr>
        <w:t>plkst.1</w:t>
      </w:r>
      <w:r w:rsidR="00FB269B" w:rsidRPr="00B005FF">
        <w:rPr>
          <w:b/>
        </w:rPr>
        <w:t>0</w:t>
      </w:r>
      <w:r w:rsidRPr="00B005FF">
        <w:rPr>
          <w:b/>
          <w:noProof/>
        </w:rPr>
        <w:t>:</w:t>
      </w:r>
      <w:r w:rsidRPr="00B005FF">
        <w:rPr>
          <w:b/>
        </w:rPr>
        <w:t>00</w:t>
      </w:r>
      <w:r w:rsidRPr="00B005FF">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2FC2BF65" w:rsidR="00DF204B" w:rsidRPr="00B005FF" w:rsidRDefault="00DF204B" w:rsidP="00DF204B">
      <w:pPr>
        <w:numPr>
          <w:ilvl w:val="0"/>
          <w:numId w:val="31"/>
        </w:numPr>
        <w:tabs>
          <w:tab w:val="left" w:pos="0"/>
          <w:tab w:val="left" w:pos="426"/>
        </w:tabs>
        <w:spacing w:after="80"/>
        <w:ind w:left="426" w:hanging="426"/>
        <w:jc w:val="both"/>
      </w:pPr>
      <w:r w:rsidRPr="00B005FF">
        <w:rPr>
          <w:noProof/>
        </w:rPr>
        <w:t xml:space="preserve">Piedāvājumu atvēršana notiks </w:t>
      </w:r>
      <w:r w:rsidRPr="00B005FF">
        <w:rPr>
          <w:b/>
          <w:noProof/>
        </w:rPr>
        <w:t xml:space="preserve">2015.gada </w:t>
      </w:r>
      <w:r w:rsidR="00DF603A" w:rsidRPr="00B005FF">
        <w:rPr>
          <w:b/>
          <w:noProof/>
        </w:rPr>
        <w:t>13.oktobrī</w:t>
      </w:r>
      <w:r w:rsidRPr="00B005FF">
        <w:rPr>
          <w:b/>
          <w:noProof/>
        </w:rPr>
        <w:t>, plkst.1</w:t>
      </w:r>
      <w:r w:rsidR="00FB269B" w:rsidRPr="00B005FF">
        <w:rPr>
          <w:b/>
          <w:noProof/>
        </w:rPr>
        <w:t>0</w:t>
      </w:r>
      <w:r w:rsidRPr="00B005FF">
        <w:rPr>
          <w:b/>
          <w:noProof/>
        </w:rPr>
        <w:t>.00</w:t>
      </w:r>
      <w:r w:rsidRPr="00B005FF">
        <w:rPr>
          <w:noProof/>
        </w:rPr>
        <w:t>, Domes 306.kabinetā, atklātā sēdē.</w:t>
      </w:r>
    </w:p>
    <w:p w14:paraId="0151F387" w14:textId="77777777" w:rsidR="00DF204B" w:rsidRPr="00B005FF" w:rsidRDefault="00DF204B" w:rsidP="00DF204B">
      <w:pPr>
        <w:numPr>
          <w:ilvl w:val="0"/>
          <w:numId w:val="31"/>
        </w:numPr>
        <w:tabs>
          <w:tab w:val="left" w:pos="0"/>
          <w:tab w:val="left" w:pos="426"/>
        </w:tabs>
        <w:spacing w:after="80"/>
        <w:ind w:left="426" w:hanging="426"/>
        <w:jc w:val="both"/>
      </w:pPr>
      <w:r w:rsidRPr="00B005FF">
        <w:t>Piedāvājumu vērtēšanu un lēmumu pieņemšanu komisija veic slēgtā sēdē.</w:t>
      </w:r>
    </w:p>
    <w:p w14:paraId="3FF821D0" w14:textId="77777777" w:rsidR="00DF204B" w:rsidRPr="00B005FF" w:rsidRDefault="00DF204B" w:rsidP="00DF204B">
      <w:pPr>
        <w:spacing w:before="240" w:after="240"/>
        <w:jc w:val="center"/>
        <w:rPr>
          <w:b/>
        </w:rPr>
      </w:pPr>
      <w:r w:rsidRPr="00B005FF">
        <w:rPr>
          <w:b/>
        </w:rPr>
        <w:t>V. Piedāvājuma noformēšana</w:t>
      </w:r>
    </w:p>
    <w:p w14:paraId="2D360301" w14:textId="77777777" w:rsidR="00DF204B" w:rsidRPr="00B005FF" w:rsidRDefault="00DF204B" w:rsidP="00DF204B">
      <w:pPr>
        <w:numPr>
          <w:ilvl w:val="0"/>
          <w:numId w:val="31"/>
        </w:numPr>
        <w:tabs>
          <w:tab w:val="left" w:pos="0"/>
          <w:tab w:val="left" w:pos="426"/>
        </w:tabs>
        <w:spacing w:after="80"/>
        <w:ind w:left="426" w:hanging="426"/>
        <w:jc w:val="both"/>
      </w:pPr>
      <w:r w:rsidRPr="00B005FF">
        <w:t xml:space="preserve">Dokumenti jāiesniedz latviešu valodā, drukātā veidā, vienā eksemplārā, lapas cauršūtas, numurētas un aizzīmogotas. Dokumenti ir jāiesniedz aizlīmētā aploksnē uz kuras ir norādīti </w:t>
      </w:r>
      <w:r w:rsidRPr="00B005FF">
        <w:rPr>
          <w:b/>
        </w:rPr>
        <w:t xml:space="preserve">pretendenta </w:t>
      </w:r>
      <w:r w:rsidRPr="00B005FF">
        <w:t xml:space="preserve">rekvizīti un </w:t>
      </w:r>
      <w:r w:rsidRPr="00B005FF">
        <w:rPr>
          <w:b/>
        </w:rPr>
        <w:t>pasūtītāja adrese</w:t>
      </w:r>
      <w:r w:rsidRPr="00B005FF">
        <w:t>: Daugavpils pilsētas dome, Kr.Valdemāra iela 1, Daugavpils, LV-5401, ar atzīmi:</w:t>
      </w:r>
    </w:p>
    <w:p w14:paraId="0C1E0586" w14:textId="77777777" w:rsidR="00DF204B" w:rsidRPr="00B005FF" w:rsidRDefault="00DF204B" w:rsidP="00DF204B">
      <w:pPr>
        <w:ind w:left="-142"/>
        <w:jc w:val="center"/>
        <w:rPr>
          <w:b/>
        </w:rPr>
      </w:pPr>
      <w:r w:rsidRPr="00B005FF">
        <w:rPr>
          <w:b/>
        </w:rPr>
        <w:t>Iepirkumam Publisko iepirkumu likuma 8.</w:t>
      </w:r>
      <w:r w:rsidRPr="00B005FF">
        <w:rPr>
          <w:b/>
          <w:bCs/>
          <w:vertAlign w:val="superscript"/>
        </w:rPr>
        <w:t>2</w:t>
      </w:r>
      <w:r w:rsidRPr="00B005FF">
        <w:rPr>
          <w:b/>
        </w:rPr>
        <w:t xml:space="preserve"> panta kārtībā</w:t>
      </w:r>
    </w:p>
    <w:p w14:paraId="76C69615" w14:textId="476A3F97" w:rsidR="00DF204B" w:rsidRPr="00B005FF" w:rsidRDefault="00DF204B" w:rsidP="00DF204B">
      <w:pPr>
        <w:jc w:val="center"/>
        <w:rPr>
          <w:b/>
        </w:rPr>
      </w:pPr>
      <w:r w:rsidRPr="00B005FF">
        <w:rPr>
          <w:b/>
          <w:bCs/>
        </w:rPr>
        <w:t>„</w:t>
      </w:r>
      <w:r w:rsidR="00587947">
        <w:rPr>
          <w:b/>
          <w:lang w:eastAsia="en-US"/>
        </w:rPr>
        <w:t>Ugunsaizsardzības sistēmu pārbūve Daugavpils 9.vidusskolā</w:t>
      </w:r>
      <w:r w:rsidRPr="00B005FF">
        <w:rPr>
          <w:b/>
        </w:rPr>
        <w:t>”</w:t>
      </w:r>
    </w:p>
    <w:p w14:paraId="3B788A82" w14:textId="745707D6" w:rsidR="00DF204B" w:rsidRPr="00B005FF" w:rsidRDefault="00DF204B" w:rsidP="00DF204B">
      <w:pPr>
        <w:ind w:left="-142"/>
        <w:jc w:val="center"/>
        <w:rPr>
          <w:b/>
          <w:bCs/>
        </w:rPr>
      </w:pPr>
      <w:r w:rsidRPr="00B005FF">
        <w:rPr>
          <w:b/>
        </w:rPr>
        <w:t xml:space="preserve">DPD </w:t>
      </w:r>
      <w:r w:rsidRPr="00B005FF">
        <w:rPr>
          <w:b/>
          <w:bCs/>
        </w:rPr>
        <w:t>2015/</w:t>
      </w:r>
      <w:r w:rsidR="00FB269B" w:rsidRPr="00B005FF">
        <w:rPr>
          <w:b/>
          <w:bCs/>
        </w:rPr>
        <w:t>47</w:t>
      </w:r>
    </w:p>
    <w:p w14:paraId="1A665FD7" w14:textId="1293F87A" w:rsidR="00DF204B" w:rsidRPr="00B005FF" w:rsidRDefault="00DF204B" w:rsidP="00DF204B">
      <w:pPr>
        <w:spacing w:after="120"/>
        <w:ind w:left="-142"/>
        <w:jc w:val="center"/>
        <w:rPr>
          <w:b/>
        </w:rPr>
      </w:pPr>
      <w:r w:rsidRPr="00B005FF">
        <w:rPr>
          <w:b/>
        </w:rPr>
        <w:t xml:space="preserve">neatvērt līdz </w:t>
      </w:r>
      <w:r w:rsidRPr="00B005FF">
        <w:rPr>
          <w:b/>
          <w:bCs/>
        </w:rPr>
        <w:t>2015</w:t>
      </w:r>
      <w:r w:rsidRPr="00B005FF">
        <w:rPr>
          <w:b/>
        </w:rPr>
        <w:t xml:space="preserve">.gada </w:t>
      </w:r>
      <w:r w:rsidR="00965194" w:rsidRPr="00B005FF">
        <w:rPr>
          <w:b/>
        </w:rPr>
        <w:t>1</w:t>
      </w:r>
      <w:r w:rsidR="00487E89" w:rsidRPr="00B005FF">
        <w:rPr>
          <w:b/>
        </w:rPr>
        <w:t>3</w:t>
      </w:r>
      <w:r w:rsidR="00FB269B" w:rsidRPr="00B005FF">
        <w:rPr>
          <w:b/>
        </w:rPr>
        <w:t>.</w:t>
      </w:r>
      <w:r w:rsidR="00487E89" w:rsidRPr="00B005FF">
        <w:rPr>
          <w:b/>
        </w:rPr>
        <w:t>okto</w:t>
      </w:r>
      <w:r w:rsidR="00A8708C" w:rsidRPr="00B005FF">
        <w:rPr>
          <w:b/>
        </w:rPr>
        <w:t>brim</w:t>
      </w:r>
      <w:r w:rsidRPr="00B005FF">
        <w:rPr>
          <w:b/>
        </w:rPr>
        <w:t>, plkst.1</w:t>
      </w:r>
      <w:r w:rsidR="00FB269B" w:rsidRPr="00B005FF">
        <w:rPr>
          <w:b/>
        </w:rPr>
        <w:t>0</w:t>
      </w:r>
      <w:r w:rsidRPr="00B005FF">
        <w:rPr>
          <w:b/>
          <w:bCs/>
        </w:rPr>
        <w:t>:</w:t>
      </w:r>
      <w:r w:rsidRPr="00B005FF">
        <w:rPr>
          <w:b/>
        </w:rPr>
        <w:t>00.</w:t>
      </w:r>
    </w:p>
    <w:p w14:paraId="647780F0" w14:textId="77777777" w:rsidR="00DF204B" w:rsidRPr="00B005FF" w:rsidRDefault="00DF204B" w:rsidP="00DF204B">
      <w:pPr>
        <w:numPr>
          <w:ilvl w:val="0"/>
          <w:numId w:val="31"/>
        </w:numPr>
        <w:tabs>
          <w:tab w:val="left" w:pos="0"/>
          <w:tab w:val="left" w:pos="426"/>
        </w:tabs>
        <w:spacing w:after="80"/>
        <w:ind w:left="426" w:hanging="426"/>
        <w:jc w:val="both"/>
      </w:pPr>
      <w:r w:rsidRPr="00B005FF">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B005FF" w:rsidRDefault="00DF204B" w:rsidP="00DF204B">
      <w:pPr>
        <w:numPr>
          <w:ilvl w:val="0"/>
          <w:numId w:val="31"/>
        </w:numPr>
        <w:tabs>
          <w:tab w:val="left" w:pos="0"/>
          <w:tab w:val="left" w:pos="426"/>
        </w:tabs>
        <w:spacing w:after="80"/>
        <w:ind w:left="426" w:hanging="426"/>
        <w:jc w:val="both"/>
      </w:pPr>
      <w:r w:rsidRPr="00B005FF">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B005FF" w:rsidRDefault="00DF204B" w:rsidP="00DF204B">
      <w:pPr>
        <w:numPr>
          <w:ilvl w:val="0"/>
          <w:numId w:val="31"/>
        </w:numPr>
        <w:tabs>
          <w:tab w:val="left" w:pos="0"/>
          <w:tab w:val="left" w:pos="426"/>
        </w:tabs>
        <w:spacing w:after="80"/>
        <w:ind w:left="426" w:hanging="426"/>
        <w:jc w:val="both"/>
      </w:pPr>
      <w:r w:rsidRPr="00B005FF">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B005FF" w:rsidRDefault="00DF204B" w:rsidP="00DF204B">
      <w:pPr>
        <w:numPr>
          <w:ilvl w:val="0"/>
          <w:numId w:val="31"/>
        </w:numPr>
        <w:tabs>
          <w:tab w:val="left" w:pos="0"/>
          <w:tab w:val="left" w:pos="426"/>
        </w:tabs>
        <w:spacing w:after="80"/>
        <w:ind w:left="426" w:hanging="426"/>
        <w:jc w:val="both"/>
      </w:pPr>
      <w:r w:rsidRPr="00B005FF">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B005FF" w:rsidRDefault="00DF204B" w:rsidP="00DF204B">
      <w:pPr>
        <w:numPr>
          <w:ilvl w:val="0"/>
          <w:numId w:val="31"/>
        </w:numPr>
        <w:tabs>
          <w:tab w:val="left" w:pos="0"/>
          <w:tab w:val="left" w:pos="426"/>
        </w:tabs>
        <w:spacing w:after="80"/>
        <w:ind w:left="426" w:hanging="426"/>
        <w:jc w:val="both"/>
      </w:pPr>
      <w:r w:rsidRPr="00B005FF">
        <w:t>Pieteikums, tehniskais un finanšu piedāvājums jāsagatavo saskaņā ar pievienotajiem paraugiem.</w:t>
      </w:r>
    </w:p>
    <w:p w14:paraId="5D46C906" w14:textId="77777777" w:rsidR="00DF204B" w:rsidRPr="00B005FF" w:rsidRDefault="00DF204B" w:rsidP="00DF204B">
      <w:pPr>
        <w:numPr>
          <w:ilvl w:val="0"/>
          <w:numId w:val="31"/>
        </w:numPr>
        <w:tabs>
          <w:tab w:val="left" w:pos="0"/>
          <w:tab w:val="left" w:pos="426"/>
        </w:tabs>
        <w:spacing w:after="80"/>
        <w:ind w:left="426" w:hanging="426"/>
        <w:jc w:val="both"/>
      </w:pPr>
      <w:r w:rsidRPr="00B005FF">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B005FF" w:rsidRDefault="00DF204B" w:rsidP="00DF204B">
      <w:pPr>
        <w:numPr>
          <w:ilvl w:val="0"/>
          <w:numId w:val="31"/>
        </w:numPr>
        <w:tabs>
          <w:tab w:val="left" w:pos="0"/>
          <w:tab w:val="left" w:pos="426"/>
        </w:tabs>
        <w:spacing w:after="80"/>
        <w:ind w:left="426" w:hanging="426"/>
        <w:jc w:val="both"/>
      </w:pPr>
      <w:r w:rsidRPr="00B005FF">
        <w:t>Pēc piedāvājuma iesniegšanas termiņa beigām pretendents nevar savu piedāvājumu grozīt.</w:t>
      </w:r>
    </w:p>
    <w:p w14:paraId="705CB8C9" w14:textId="77777777" w:rsidR="00DF204B" w:rsidRPr="00B005FF" w:rsidRDefault="00DF204B" w:rsidP="00DF204B">
      <w:pPr>
        <w:numPr>
          <w:ilvl w:val="0"/>
          <w:numId w:val="31"/>
        </w:numPr>
        <w:tabs>
          <w:tab w:val="left" w:pos="0"/>
          <w:tab w:val="left" w:pos="426"/>
        </w:tabs>
        <w:spacing w:after="80"/>
        <w:ind w:left="426" w:hanging="426"/>
        <w:jc w:val="both"/>
      </w:pPr>
      <w:r w:rsidRPr="00B005FF">
        <w:lastRenderedPageBreak/>
        <w:t>Pretendentu iesniegtie dokumenti pēc iepirkuma pabeigšanas netiek atdoti atpakaļ.</w:t>
      </w:r>
    </w:p>
    <w:p w14:paraId="0D7C8D38" w14:textId="77777777" w:rsidR="00DF204B" w:rsidRPr="00B005FF" w:rsidRDefault="00DF204B" w:rsidP="00D7320C">
      <w:pPr>
        <w:tabs>
          <w:tab w:val="left" w:pos="0"/>
        </w:tabs>
        <w:spacing w:before="240" w:after="240"/>
        <w:jc w:val="center"/>
      </w:pPr>
      <w:r w:rsidRPr="00B005FF">
        <w:rPr>
          <w:b/>
        </w:rPr>
        <w:t>VI. Prasības pretendentiem un iesniedzamie dokumenti</w:t>
      </w:r>
    </w:p>
    <w:p w14:paraId="769D1432" w14:textId="77777777" w:rsidR="0080267E" w:rsidRPr="00B005FF" w:rsidRDefault="00DF204B" w:rsidP="0080267E">
      <w:pPr>
        <w:numPr>
          <w:ilvl w:val="0"/>
          <w:numId w:val="31"/>
        </w:numPr>
        <w:tabs>
          <w:tab w:val="left" w:pos="0"/>
          <w:tab w:val="left" w:pos="426"/>
        </w:tabs>
        <w:spacing w:after="80"/>
        <w:ind w:left="426" w:hanging="426"/>
        <w:jc w:val="both"/>
      </w:pPr>
      <w:r w:rsidRPr="00B005FF">
        <w:rPr>
          <w:b/>
        </w:rPr>
        <w:t>Prasības pretendentiem:</w:t>
      </w:r>
    </w:p>
    <w:p w14:paraId="2010D891" w14:textId="77777777" w:rsidR="00314F5E" w:rsidRPr="00B005FF" w:rsidRDefault="0080267E" w:rsidP="00314F5E">
      <w:pPr>
        <w:numPr>
          <w:ilvl w:val="1"/>
          <w:numId w:val="31"/>
        </w:numPr>
        <w:tabs>
          <w:tab w:val="clear" w:pos="1421"/>
          <w:tab w:val="left" w:pos="0"/>
          <w:tab w:val="left" w:pos="851"/>
        </w:tabs>
        <w:spacing w:after="80"/>
        <w:ind w:left="993"/>
        <w:jc w:val="both"/>
      </w:pPr>
      <w:r w:rsidRPr="00B005FF">
        <w:rPr>
          <w:lang w:eastAsia="lv-LV"/>
        </w:rPr>
        <w:t xml:space="preserve">Pretendents </w:t>
      </w:r>
      <w:r w:rsidRPr="00B005FF">
        <w:t>ir</w:t>
      </w:r>
      <w:r w:rsidRPr="00B005FF">
        <w:rPr>
          <w:lang w:eastAsia="lv-LV"/>
        </w:rPr>
        <w:t xml:space="preserve"> normatīvajos aktos noteiktajā kārtībā reģistrēts </w:t>
      </w:r>
      <w:r w:rsidRPr="00B005FF">
        <w:rPr>
          <w:b/>
          <w:lang w:eastAsia="lv-LV"/>
        </w:rPr>
        <w:t>komercreģistrā</w:t>
      </w:r>
      <w:r w:rsidRPr="00B005FF">
        <w:rPr>
          <w:lang w:eastAsia="lv-LV"/>
        </w:rPr>
        <w:t xml:space="preserve"> vai līdzvērtīgā reģistrā ārvalstīs. Prasība attiecas arī uz </w:t>
      </w:r>
      <w:r w:rsidRPr="00B005FF">
        <w:rPr>
          <w:bCs/>
          <w:lang w:eastAsia="lv-LV"/>
        </w:rPr>
        <w:t>personālsabiedrības biedru vai piegādātāju apvienības dalībnieku (ja piedāvājumu iesniedz personālsabiedrība vai piegādātāju apvienība) vai apakšuzņēmēju (ja pretendents plāno piesaistīt apakšuzņēmēju);</w:t>
      </w:r>
    </w:p>
    <w:p w14:paraId="76055AE5" w14:textId="29393ABD" w:rsidR="00382310" w:rsidRPr="00B005FF" w:rsidRDefault="0080267E" w:rsidP="00314F5E">
      <w:pPr>
        <w:numPr>
          <w:ilvl w:val="1"/>
          <w:numId w:val="31"/>
        </w:numPr>
        <w:tabs>
          <w:tab w:val="clear" w:pos="1421"/>
          <w:tab w:val="left" w:pos="0"/>
          <w:tab w:val="left" w:pos="851"/>
        </w:tabs>
        <w:spacing w:after="80"/>
        <w:ind w:left="993"/>
        <w:jc w:val="both"/>
      </w:pPr>
      <w:r w:rsidRPr="00B005FF">
        <w:t xml:space="preserve">Pretendents ir normatīvajos aktos noteiktajā kārtībā reģistrēts </w:t>
      </w:r>
      <w:r w:rsidRPr="00B005FF">
        <w:rPr>
          <w:b/>
        </w:rPr>
        <w:t>būvkomersantu reģistrā</w:t>
      </w:r>
      <w:r w:rsidRPr="00B005FF">
        <w:t xml:space="preserve">. </w:t>
      </w:r>
      <w:r w:rsidRPr="00B005FF">
        <w:rPr>
          <w:lang w:eastAsia="lv-LV"/>
        </w:rPr>
        <w:t xml:space="preserve">Prasība attiecas arī uz </w:t>
      </w:r>
      <w:r w:rsidRPr="00B005FF">
        <w:rPr>
          <w:bCs/>
          <w:lang w:eastAsia="lv-LV"/>
        </w:rPr>
        <w:t>personālsabiedrības biedru, piegādātāju apvienības dalībnieku (ja piedāvājumu iesniedz personālsabiedrība vai piegādātāju apvienība) vai apakšuzņēmēju (ja pretendents plāno piesaistīt apakšuzņēmēju), ja attiecīgās personas plānots iesaistīt būvdarbu izpildē.</w:t>
      </w:r>
    </w:p>
    <w:p w14:paraId="040E3FAA" w14:textId="6295A217" w:rsidR="00382310" w:rsidRPr="00B005FF" w:rsidRDefault="00382310" w:rsidP="00382310">
      <w:pPr>
        <w:numPr>
          <w:ilvl w:val="1"/>
          <w:numId w:val="31"/>
        </w:numPr>
        <w:tabs>
          <w:tab w:val="left" w:pos="0"/>
          <w:tab w:val="num" w:pos="851"/>
        </w:tabs>
        <w:spacing w:after="80"/>
        <w:ind w:left="993" w:hanging="567"/>
        <w:jc w:val="both"/>
      </w:pPr>
      <w:r w:rsidRPr="00B005FF">
        <w:t xml:space="preserve">Pretendentam tā darbības iepriekšējo 5 (piecu) gadu (2014., 2013., 2012., 2011., 2010., kā arī 2015.gads) laikā (vai īsākā laika periodā, ja Pretendents ir dibināts vēlāk) ir </w:t>
      </w:r>
      <w:r w:rsidR="00881904" w:rsidRPr="00B005FF">
        <w:t xml:space="preserve">pieredze </w:t>
      </w:r>
      <w:r w:rsidR="008E6914" w:rsidRPr="00B005FF">
        <w:rPr>
          <w:b/>
        </w:rPr>
        <w:t>vismaz vienas</w:t>
      </w:r>
      <w:r w:rsidR="008E6914" w:rsidRPr="00B005FF">
        <w:t xml:space="preserve"> </w:t>
      </w:r>
      <w:r w:rsidR="009E3ED6" w:rsidRPr="00B005FF">
        <w:rPr>
          <w:b/>
        </w:rPr>
        <w:t>ugunsaizsardzības sistēm</w:t>
      </w:r>
      <w:r w:rsidR="008E6914" w:rsidRPr="00B005FF">
        <w:rPr>
          <w:b/>
        </w:rPr>
        <w:t>as</w:t>
      </w:r>
      <w:r w:rsidR="009E3ED6" w:rsidRPr="00B005FF">
        <w:rPr>
          <w:b/>
        </w:rPr>
        <w:t xml:space="preserve"> izbūves </w:t>
      </w:r>
      <w:r w:rsidR="00376EAE" w:rsidRPr="00B005FF">
        <w:t xml:space="preserve">līguma izpildē </w:t>
      </w:r>
      <w:r w:rsidR="00376EAE" w:rsidRPr="00B005FF">
        <w:rPr>
          <w:i/>
        </w:rPr>
        <w:t>(atsevišķi izbūvēta</w:t>
      </w:r>
      <w:r w:rsidR="00072673" w:rsidRPr="00B005FF">
        <w:rPr>
          <w:i/>
        </w:rPr>
        <w:t xml:space="preserve"> ugunsaizsardzības sistēma</w:t>
      </w:r>
      <w:r w:rsidR="00376EAE" w:rsidRPr="00B005FF">
        <w:rPr>
          <w:i/>
        </w:rPr>
        <w:t xml:space="preserve"> vai kopējā būvprojekta sastāvā esoša</w:t>
      </w:r>
      <w:r w:rsidR="00072673" w:rsidRPr="00B005FF">
        <w:rPr>
          <w:i/>
        </w:rPr>
        <w:t xml:space="preserve"> izbūvēta ugunsaizsardzības sistēma</w:t>
      </w:r>
      <w:r w:rsidR="00376EAE" w:rsidRPr="00B005FF">
        <w:rPr>
          <w:i/>
        </w:rPr>
        <w:t>)</w:t>
      </w:r>
      <w:r w:rsidR="009E3ED6" w:rsidRPr="00B005FF">
        <w:t>.</w:t>
      </w:r>
    </w:p>
    <w:p w14:paraId="76590E9A" w14:textId="50A7EF6B" w:rsidR="00423296" w:rsidRPr="00B005FF" w:rsidRDefault="00CB378B" w:rsidP="00376EAE">
      <w:pPr>
        <w:numPr>
          <w:ilvl w:val="1"/>
          <w:numId w:val="31"/>
        </w:numPr>
        <w:tabs>
          <w:tab w:val="left" w:pos="0"/>
          <w:tab w:val="num" w:pos="851"/>
        </w:tabs>
        <w:spacing w:after="80"/>
        <w:ind w:left="993" w:hanging="567"/>
        <w:jc w:val="both"/>
        <w:rPr>
          <w:b/>
        </w:rPr>
      </w:pPr>
      <w:r w:rsidRPr="00B005FF">
        <w:rPr>
          <w:b/>
        </w:rPr>
        <w:t>Pretendents var nodrošināt</w:t>
      </w:r>
      <w:r w:rsidR="00376EAE" w:rsidRPr="00B005FF">
        <w:rPr>
          <w:b/>
        </w:rPr>
        <w:t xml:space="preserve"> </w:t>
      </w:r>
      <w:r w:rsidRPr="00B005FF">
        <w:rPr>
          <w:b/>
        </w:rPr>
        <w:t>sertificēt</w:t>
      </w:r>
      <w:r w:rsidR="00423296" w:rsidRPr="00B005FF">
        <w:rPr>
          <w:b/>
        </w:rPr>
        <w:t>a</w:t>
      </w:r>
      <w:r w:rsidRPr="00B005FF">
        <w:rPr>
          <w:b/>
        </w:rPr>
        <w:t xml:space="preserve"> </w:t>
      </w:r>
      <w:r w:rsidR="00072673" w:rsidRPr="00B005FF">
        <w:rPr>
          <w:b/>
          <w:lang w:eastAsia="ru-RU"/>
        </w:rPr>
        <w:t>būv</w:t>
      </w:r>
      <w:r w:rsidR="00CC3368" w:rsidRPr="00B005FF">
        <w:rPr>
          <w:b/>
          <w:lang w:eastAsia="ru-RU"/>
        </w:rPr>
        <w:t>darbu vadītāja</w:t>
      </w:r>
      <w:r w:rsidR="00CC3368" w:rsidRPr="00B005FF">
        <w:rPr>
          <w:lang w:eastAsia="ru-RU"/>
        </w:rPr>
        <w:t xml:space="preserve"> </w:t>
      </w:r>
      <w:r w:rsidRPr="00B005FF">
        <w:t xml:space="preserve">piesaisti, kuram iepriekšējos piecos gados (2014., 2013., 2012., 2011., 2010., kā arī 2015.gadā) ir </w:t>
      </w:r>
      <w:r w:rsidRPr="00B005FF">
        <w:rPr>
          <w:b/>
          <w:u w:val="single"/>
        </w:rPr>
        <w:t>pieredze</w:t>
      </w:r>
      <w:r w:rsidR="00423296" w:rsidRPr="00B005FF">
        <w:t xml:space="preserve"> vismaz vienas</w:t>
      </w:r>
      <w:r w:rsidR="00CC3368" w:rsidRPr="00B005FF">
        <w:rPr>
          <w:b/>
          <w:bCs/>
        </w:rPr>
        <w:t xml:space="preserve"> </w:t>
      </w:r>
      <w:r w:rsidR="00CC3368" w:rsidRPr="00B005FF">
        <w:rPr>
          <w:bCs/>
        </w:rPr>
        <w:t>ugunsaizsardzības sistēm</w:t>
      </w:r>
      <w:r w:rsidR="00423296" w:rsidRPr="00B005FF">
        <w:rPr>
          <w:bCs/>
        </w:rPr>
        <w:t>as</w:t>
      </w:r>
      <w:r w:rsidR="00CC3368" w:rsidRPr="00B005FF">
        <w:rPr>
          <w:bCs/>
        </w:rPr>
        <w:t xml:space="preserve"> izbūves darbu vadīšanā</w:t>
      </w:r>
      <w:r w:rsidR="00376EAE" w:rsidRPr="00B005FF">
        <w:rPr>
          <w:bCs/>
        </w:rPr>
        <w:t xml:space="preserve"> </w:t>
      </w:r>
      <w:r w:rsidR="00376EAE" w:rsidRPr="00B005FF">
        <w:rPr>
          <w:i/>
        </w:rPr>
        <w:t>(</w:t>
      </w:r>
      <w:r w:rsidR="00072673" w:rsidRPr="00B005FF">
        <w:rPr>
          <w:i/>
        </w:rPr>
        <w:t>atsevišķi izbūvēta ugunsaizsardzības sistēma vai kopējā būvprojekta sastāvā esoša izbūvēta ugunsaizsardzības sistēma)</w:t>
      </w:r>
      <w:r w:rsidR="00376EAE" w:rsidRPr="00B005FF">
        <w:t xml:space="preserve">. </w:t>
      </w:r>
      <w:r w:rsidR="00376EAE" w:rsidRPr="00B005FF">
        <w:rPr>
          <w:b/>
          <w:u w:val="single"/>
        </w:rPr>
        <w:t>Par atbilstošu tiks uzskatīts speciālists, kuram ir</w:t>
      </w:r>
      <w:r w:rsidR="003E2567" w:rsidRPr="00B005FF">
        <w:rPr>
          <w:b/>
          <w:u w:val="single"/>
        </w:rPr>
        <w:t xml:space="preserve"> pieredze un </w:t>
      </w:r>
      <w:r w:rsidR="00376EAE" w:rsidRPr="00B005FF">
        <w:rPr>
          <w:b/>
          <w:u w:val="single"/>
        </w:rPr>
        <w:t xml:space="preserve"> spēkā esošs sertifikāts </w:t>
      </w:r>
      <w:r w:rsidR="003E2567" w:rsidRPr="00B005FF">
        <w:rPr>
          <w:b/>
          <w:u w:val="single"/>
        </w:rPr>
        <w:t>elektroietaišu izbūves darbu vadīšanā</w:t>
      </w:r>
      <w:r w:rsidR="00A20954" w:rsidRPr="00B005FF">
        <w:t>.</w:t>
      </w:r>
    </w:p>
    <w:p w14:paraId="1AAA196E" w14:textId="207D5D96" w:rsidR="00363FB4" w:rsidRPr="00B005FF" w:rsidRDefault="004C3C18" w:rsidP="00363FB4">
      <w:pPr>
        <w:numPr>
          <w:ilvl w:val="1"/>
          <w:numId w:val="31"/>
        </w:numPr>
        <w:tabs>
          <w:tab w:val="clear" w:pos="1421"/>
          <w:tab w:val="left" w:pos="0"/>
          <w:tab w:val="left" w:pos="851"/>
        </w:tabs>
        <w:spacing w:after="80"/>
        <w:ind w:left="993"/>
        <w:jc w:val="both"/>
      </w:pPr>
      <w:r w:rsidRPr="00B005FF">
        <w:t xml:space="preserve">Pretendentam uzvaras gadījumā jānodrošina </w:t>
      </w:r>
      <w:r w:rsidRPr="00B005FF">
        <w:rPr>
          <w:b/>
        </w:rPr>
        <w:t>sava un būvspeciālistu</w:t>
      </w:r>
      <w:r w:rsidRPr="00B005FF">
        <w:t xml:space="preserve"> </w:t>
      </w:r>
      <w:r w:rsidRPr="00B005FF">
        <w:rPr>
          <w:b/>
        </w:rPr>
        <w:t>profesionālās civiltiesiskās atbildības apdrošināšana</w:t>
      </w:r>
      <w:r w:rsidRPr="00B005FF">
        <w:t xml:space="preserve">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visu būvdarbu un garantijas laiku.</w:t>
      </w:r>
    </w:p>
    <w:p w14:paraId="4511FA35" w14:textId="318E98D8" w:rsidR="00DF204B" w:rsidRPr="00B005FF" w:rsidRDefault="00DF204B" w:rsidP="00DF204B">
      <w:pPr>
        <w:numPr>
          <w:ilvl w:val="1"/>
          <w:numId w:val="31"/>
        </w:numPr>
        <w:tabs>
          <w:tab w:val="left" w:pos="0"/>
          <w:tab w:val="num" w:pos="851"/>
        </w:tabs>
        <w:spacing w:after="80"/>
        <w:ind w:left="993" w:hanging="567"/>
        <w:jc w:val="both"/>
      </w:pPr>
      <w:r w:rsidRPr="00B005FF">
        <w:t>Uz pretendentu neattiecas Publisko iepirkumu likuma 8.</w:t>
      </w:r>
      <w:r w:rsidRPr="00B005FF">
        <w:rPr>
          <w:vertAlign w:val="superscript"/>
        </w:rPr>
        <w:t>2</w:t>
      </w:r>
      <w:r w:rsidRPr="00B005FF">
        <w:t xml:space="preserve"> panta piektās daļas izslēgšanas nosacījumi. </w:t>
      </w:r>
    </w:p>
    <w:p w14:paraId="5DB8A8A1" w14:textId="5E33AADC" w:rsidR="00DF204B" w:rsidRPr="00B005FF" w:rsidRDefault="00DF204B" w:rsidP="00DF204B">
      <w:pPr>
        <w:numPr>
          <w:ilvl w:val="0"/>
          <w:numId w:val="31"/>
        </w:numPr>
        <w:tabs>
          <w:tab w:val="left" w:pos="0"/>
          <w:tab w:val="num" w:pos="426"/>
          <w:tab w:val="left" w:pos="851"/>
        </w:tabs>
        <w:spacing w:after="80"/>
        <w:jc w:val="both"/>
      </w:pPr>
      <w:r w:rsidRPr="00B005FF">
        <w:rPr>
          <w:b/>
        </w:rPr>
        <w:t>Iesniedzamie atlases dokumenti</w:t>
      </w:r>
      <w:r w:rsidR="00FF3068" w:rsidRPr="00B005FF">
        <w:rPr>
          <w:b/>
        </w:rPr>
        <w:t xml:space="preserve"> kvalifikācijas apliecināšanai:</w:t>
      </w:r>
    </w:p>
    <w:p w14:paraId="102A1F7A" w14:textId="77777777" w:rsidR="00DF204B" w:rsidRPr="00B005FF" w:rsidRDefault="00DF204B" w:rsidP="00DF204B">
      <w:pPr>
        <w:numPr>
          <w:ilvl w:val="1"/>
          <w:numId w:val="31"/>
        </w:numPr>
        <w:tabs>
          <w:tab w:val="left" w:pos="0"/>
          <w:tab w:val="left" w:pos="851"/>
          <w:tab w:val="num" w:pos="993"/>
        </w:tabs>
        <w:spacing w:after="80"/>
        <w:ind w:left="993"/>
        <w:jc w:val="both"/>
      </w:pPr>
      <w:r w:rsidRPr="00B005FF">
        <w:t xml:space="preserve">Pretendenta </w:t>
      </w:r>
      <w:r w:rsidRPr="00B005FF">
        <w:rPr>
          <w:b/>
        </w:rPr>
        <w:t>pieteikums</w:t>
      </w:r>
      <w:r w:rsidRPr="00B005FF">
        <w:t xml:space="preserve"> dalībai iepirkumā (1.pielikums);</w:t>
      </w:r>
    </w:p>
    <w:p w14:paraId="1967922E" w14:textId="59ECC2E3" w:rsidR="00133F1A" w:rsidRPr="00B005FF" w:rsidRDefault="00133F1A" w:rsidP="00B17BC4">
      <w:pPr>
        <w:numPr>
          <w:ilvl w:val="1"/>
          <w:numId w:val="31"/>
        </w:numPr>
        <w:tabs>
          <w:tab w:val="clear" w:pos="1421"/>
          <w:tab w:val="left" w:pos="0"/>
          <w:tab w:val="left" w:pos="851"/>
          <w:tab w:val="num" w:pos="1276"/>
        </w:tabs>
        <w:spacing w:after="80"/>
        <w:ind w:left="993"/>
        <w:jc w:val="both"/>
      </w:pPr>
      <w:r w:rsidRPr="00B005FF">
        <w:t xml:space="preserve">Informāciju par </w:t>
      </w:r>
      <w:r w:rsidRPr="00B005FF">
        <w:rPr>
          <w:b/>
        </w:rPr>
        <w:t>Latvijā</w:t>
      </w:r>
      <w:r w:rsidRPr="00B005FF">
        <w:t xml:space="preserve"> reģistrēta pretendenta reģistrācijas faktu komisija iegūs publiskās datubāzēs. </w:t>
      </w:r>
      <w:r w:rsidRPr="00B005FF">
        <w:rPr>
          <w:b/>
        </w:rPr>
        <w:t>Ārvalstīs</w:t>
      </w:r>
      <w:r w:rsidRPr="00B005FF">
        <w:t xml:space="preserve"> reģistrēts pretendents iesniedz šādus dokumentus, kuri izsniegti ne agrāk kā </w:t>
      </w:r>
      <w:r w:rsidRPr="00B005FF">
        <w:rPr>
          <w:b/>
        </w:rPr>
        <w:t>mēnesi</w:t>
      </w:r>
      <w:r w:rsidRPr="00B005FF">
        <w:t xml:space="preserve"> pirms iesniegšanas dienas:</w:t>
      </w:r>
    </w:p>
    <w:p w14:paraId="355FBB24" w14:textId="77777777" w:rsidR="00133F1A" w:rsidRPr="00B005FF" w:rsidRDefault="00133F1A" w:rsidP="00133F1A">
      <w:pPr>
        <w:numPr>
          <w:ilvl w:val="2"/>
          <w:numId w:val="31"/>
        </w:numPr>
        <w:tabs>
          <w:tab w:val="clear" w:pos="720"/>
          <w:tab w:val="num" w:pos="0"/>
          <w:tab w:val="left" w:pos="851"/>
          <w:tab w:val="left" w:pos="1843"/>
          <w:tab w:val="num" w:pos="2280"/>
        </w:tabs>
        <w:spacing w:after="80"/>
        <w:ind w:left="1701" w:hanging="709"/>
        <w:jc w:val="both"/>
      </w:pPr>
      <w:r w:rsidRPr="00B005FF">
        <w:t xml:space="preserve">attiecīgās ārvalsts kompetentās institūcijas izsniegtu dokumentu (tulkotu un apliecinātu dokumenta kopiju), </w:t>
      </w:r>
      <w:r w:rsidRPr="00B005FF">
        <w:rPr>
          <w:b/>
        </w:rPr>
        <w:t>kas apliecina, ka pretendents ir reģistrēts</w:t>
      </w:r>
      <w:r w:rsidRPr="00B005FF">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70CD5D40" w14:textId="15A44954" w:rsidR="00133F1A" w:rsidRPr="00B005FF" w:rsidRDefault="00133F1A" w:rsidP="00133F1A">
      <w:pPr>
        <w:numPr>
          <w:ilvl w:val="2"/>
          <w:numId w:val="31"/>
        </w:numPr>
        <w:tabs>
          <w:tab w:val="clear" w:pos="720"/>
          <w:tab w:val="num" w:pos="0"/>
          <w:tab w:val="left" w:pos="851"/>
          <w:tab w:val="left" w:pos="1843"/>
          <w:tab w:val="num" w:pos="2280"/>
        </w:tabs>
        <w:spacing w:after="80"/>
        <w:ind w:left="1701" w:hanging="709"/>
        <w:jc w:val="both"/>
      </w:pPr>
      <w:r w:rsidRPr="00B005FF">
        <w:t xml:space="preserve">attiecīgās ārvalsts kompetentās institūcijas izziņu (tulkotu un apliecinātu dokumenta kopiju), kas apliecina pretendenta likumiskā pārstāvja (vadītāja, direktora) </w:t>
      </w:r>
      <w:r w:rsidRPr="00B005FF">
        <w:rPr>
          <w:b/>
        </w:rPr>
        <w:t>paraksta tiesības</w:t>
      </w:r>
      <w:r w:rsidRPr="00B005FF">
        <w:t>. Ja pieteikumu paraksta pilnvarotā persona – papildus pievieno pilnvaras oriģināla eksemplāru;</w:t>
      </w:r>
    </w:p>
    <w:p w14:paraId="5E8A3520" w14:textId="77777777" w:rsidR="00133F1A" w:rsidRPr="00B005FF" w:rsidRDefault="00133F1A" w:rsidP="00133F1A">
      <w:pPr>
        <w:numPr>
          <w:ilvl w:val="2"/>
          <w:numId w:val="31"/>
        </w:numPr>
        <w:tabs>
          <w:tab w:val="clear" w:pos="720"/>
          <w:tab w:val="num" w:pos="0"/>
          <w:tab w:val="left" w:pos="851"/>
          <w:tab w:val="left" w:pos="1843"/>
          <w:tab w:val="num" w:pos="2280"/>
        </w:tabs>
        <w:spacing w:after="80"/>
        <w:ind w:left="1701" w:hanging="709"/>
        <w:jc w:val="both"/>
      </w:pPr>
      <w:r w:rsidRPr="00B005FF">
        <w:rPr>
          <w:b/>
          <w:bCs/>
          <w:lang w:val="x-none" w:eastAsia="lv-LV"/>
        </w:rPr>
        <w:lastRenderedPageBreak/>
        <w:t>apliecinājums</w:t>
      </w:r>
      <w:r w:rsidRPr="00B005FF">
        <w:rPr>
          <w:bCs/>
          <w:lang w:val="x-none" w:eastAsia="lv-LV"/>
        </w:rPr>
        <w:t xml:space="preserve">, ka gadījumā, ja tas tiks atzīts par uzvarētāju, tas </w:t>
      </w:r>
      <w:r w:rsidRPr="00B005FF">
        <w:rPr>
          <w:b/>
          <w:bCs/>
          <w:lang w:val="x-none" w:eastAsia="lv-LV"/>
        </w:rPr>
        <w:t>10 (desmit) darba dienu laikā</w:t>
      </w:r>
      <w:r w:rsidRPr="00B005FF">
        <w:rPr>
          <w:bCs/>
          <w:lang w:val="x-none" w:eastAsia="lv-LV"/>
        </w:rPr>
        <w:t xml:space="preserve"> no </w:t>
      </w:r>
      <w:r w:rsidRPr="00B005FF">
        <w:rPr>
          <w:bCs/>
          <w:lang w:eastAsia="lv-LV"/>
        </w:rPr>
        <w:t xml:space="preserve">dienas, kad stāsies spēkā iepirkuma komisijas lēmums </w:t>
      </w:r>
      <w:r w:rsidRPr="00B005FF">
        <w:rPr>
          <w:bCs/>
          <w:lang w:val="x-none" w:eastAsia="lv-LV"/>
        </w:rPr>
        <w:t>par līguma slēgšanas tiesību piešķiršanu</w:t>
      </w:r>
      <w:r w:rsidRPr="00B005FF">
        <w:rPr>
          <w:bCs/>
          <w:lang w:eastAsia="lv-LV"/>
        </w:rPr>
        <w:t>,</w:t>
      </w:r>
      <w:r w:rsidRPr="00B005FF">
        <w:rPr>
          <w:bCs/>
          <w:lang w:val="x-none" w:eastAsia="lv-LV"/>
        </w:rPr>
        <w:t xml:space="preserve"> reģistrēsies </w:t>
      </w:r>
      <w:r w:rsidRPr="00B005FF">
        <w:rPr>
          <w:bCs/>
          <w:lang w:eastAsia="lv-LV"/>
        </w:rPr>
        <w:t xml:space="preserve">Latvijas Republikas </w:t>
      </w:r>
      <w:r w:rsidRPr="00B005FF">
        <w:rPr>
          <w:bCs/>
          <w:lang w:val="x-none" w:eastAsia="lv-LV"/>
        </w:rPr>
        <w:t>Būvkomersantu reģistrā.</w:t>
      </w:r>
    </w:p>
    <w:p w14:paraId="5C857AFE" w14:textId="0B62CCCF" w:rsidR="000C1462" w:rsidRPr="00B005FF" w:rsidRDefault="000C1462" w:rsidP="00133F1A">
      <w:pPr>
        <w:numPr>
          <w:ilvl w:val="1"/>
          <w:numId w:val="31"/>
        </w:numPr>
        <w:tabs>
          <w:tab w:val="clear" w:pos="1421"/>
          <w:tab w:val="left" w:pos="0"/>
          <w:tab w:val="left" w:pos="851"/>
          <w:tab w:val="left" w:pos="1843"/>
          <w:tab w:val="num" w:pos="2280"/>
        </w:tabs>
        <w:spacing w:after="80"/>
        <w:ind w:left="993"/>
        <w:jc w:val="both"/>
      </w:pPr>
      <w:r w:rsidRPr="00B005FF">
        <w:rPr>
          <w:b/>
        </w:rPr>
        <w:t>Kvalifikācijas</w:t>
      </w:r>
      <w:r w:rsidR="005F1B44" w:rsidRPr="00B005FF">
        <w:rPr>
          <w:b/>
        </w:rPr>
        <w:t xml:space="preserve"> aprakst</w:t>
      </w:r>
      <w:r w:rsidR="00F849F0" w:rsidRPr="00B005FF">
        <w:rPr>
          <w:b/>
        </w:rPr>
        <w:t>s</w:t>
      </w:r>
      <w:r w:rsidRPr="00B005FF">
        <w:rPr>
          <w:b/>
        </w:rPr>
        <w:t xml:space="preserve"> </w:t>
      </w:r>
      <w:r w:rsidRPr="00B005FF">
        <w:t>(Nolikuma 5.pielikums) ietverot vismaz šādu informāciju</w:t>
      </w:r>
      <w:r w:rsidR="00ED106A" w:rsidRPr="00B005FF">
        <w:t>, kas apliecina Nolikuma 33.punktā noteikto pieredzi</w:t>
      </w:r>
      <w:r w:rsidRPr="00B005FF">
        <w:t>:</w:t>
      </w:r>
    </w:p>
    <w:p w14:paraId="2817E62F" w14:textId="51B01751" w:rsidR="000C1462" w:rsidRPr="00B005FF" w:rsidRDefault="00487E89" w:rsidP="000C1462">
      <w:pPr>
        <w:numPr>
          <w:ilvl w:val="2"/>
          <w:numId w:val="31"/>
        </w:numPr>
        <w:tabs>
          <w:tab w:val="clear" w:pos="720"/>
          <w:tab w:val="left" w:pos="0"/>
          <w:tab w:val="num" w:pos="426"/>
        </w:tabs>
        <w:spacing w:after="80"/>
        <w:ind w:left="1560" w:hanging="709"/>
        <w:jc w:val="both"/>
      </w:pPr>
      <w:r w:rsidRPr="00B005FF">
        <w:t xml:space="preserve">pretendenta </w:t>
      </w:r>
      <w:r w:rsidR="00705AE7" w:rsidRPr="00B005FF">
        <w:t xml:space="preserve">pieredzes aprakstu </w:t>
      </w:r>
      <w:r w:rsidR="005F1B44" w:rsidRPr="00B005FF">
        <w:t xml:space="preserve">par iepriekš izpildītajiem </w:t>
      </w:r>
      <w:r w:rsidR="00AC7159" w:rsidRPr="00B005FF">
        <w:rPr>
          <w:b/>
        </w:rPr>
        <w:t>ugunsaizsardzības sistēmu izbūves</w:t>
      </w:r>
      <w:r w:rsidR="005F1B44" w:rsidRPr="00B005FF">
        <w:rPr>
          <w:bCs/>
        </w:rPr>
        <w:t xml:space="preserve"> līgumiem</w:t>
      </w:r>
      <w:r w:rsidR="00B16740" w:rsidRPr="00B005FF">
        <w:rPr>
          <w:bCs/>
        </w:rPr>
        <w:t xml:space="preserve">, pievienojot vismaz vienu </w:t>
      </w:r>
      <w:r w:rsidR="00B16740" w:rsidRPr="00B005FF">
        <w:rPr>
          <w:b/>
          <w:bCs/>
        </w:rPr>
        <w:t>pozitīvu atsauksmi</w:t>
      </w:r>
      <w:r w:rsidR="00B16740" w:rsidRPr="00B005FF">
        <w:rPr>
          <w:bCs/>
        </w:rPr>
        <w:t xml:space="preserve"> no pieredzes aprakstā norādītā pasūtītāja</w:t>
      </w:r>
      <w:r w:rsidR="000C1462" w:rsidRPr="00B005FF">
        <w:rPr>
          <w:lang w:eastAsia="lv-LV"/>
        </w:rPr>
        <w:t>;</w:t>
      </w:r>
    </w:p>
    <w:p w14:paraId="1A192321" w14:textId="5D9401B2" w:rsidR="000C1462" w:rsidRPr="00B005FF" w:rsidRDefault="00E63125" w:rsidP="000C1462">
      <w:pPr>
        <w:numPr>
          <w:ilvl w:val="2"/>
          <w:numId w:val="31"/>
        </w:numPr>
        <w:tabs>
          <w:tab w:val="clear" w:pos="720"/>
          <w:tab w:val="left" w:pos="0"/>
          <w:tab w:val="num" w:pos="426"/>
        </w:tabs>
        <w:spacing w:after="80"/>
        <w:ind w:left="1560" w:hanging="709"/>
        <w:jc w:val="both"/>
      </w:pPr>
      <w:r w:rsidRPr="00B005FF">
        <w:t>l</w:t>
      </w:r>
      <w:r w:rsidR="005F1B44" w:rsidRPr="00B005FF">
        <w:t xml:space="preserve">īguma izpildē iesaistāmā sertificētā atbildīgā </w:t>
      </w:r>
      <w:r w:rsidR="00ED106A" w:rsidRPr="00B005FF">
        <w:rPr>
          <w:b/>
        </w:rPr>
        <w:t>būv</w:t>
      </w:r>
      <w:r w:rsidR="00BA79B3" w:rsidRPr="00B005FF">
        <w:rPr>
          <w:b/>
          <w:lang w:eastAsia="ru-RU"/>
        </w:rPr>
        <w:t>darbu vadītāja</w:t>
      </w:r>
      <w:r w:rsidR="00BA79B3" w:rsidRPr="00B005FF">
        <w:rPr>
          <w:lang w:eastAsia="ru-RU"/>
        </w:rPr>
        <w:t xml:space="preserve"> </w:t>
      </w:r>
      <w:r w:rsidR="005F1B44" w:rsidRPr="00B005FF">
        <w:rPr>
          <w:b/>
          <w:u w:val="single"/>
        </w:rPr>
        <w:t>pieredzes aprakst</w:t>
      </w:r>
      <w:r w:rsidR="00F849F0" w:rsidRPr="00B005FF">
        <w:rPr>
          <w:b/>
          <w:u w:val="single"/>
        </w:rPr>
        <w:t>s</w:t>
      </w:r>
      <w:r w:rsidR="005F1B44" w:rsidRPr="00B005FF">
        <w:t xml:space="preserve">, pievienojot </w:t>
      </w:r>
      <w:r w:rsidR="00A97812" w:rsidRPr="00B005FF">
        <w:t xml:space="preserve">spēkā esoša </w:t>
      </w:r>
      <w:r w:rsidR="005F1B44" w:rsidRPr="00B005FF">
        <w:rPr>
          <w:b/>
        </w:rPr>
        <w:t>sertifikāta kopiju</w:t>
      </w:r>
      <w:r w:rsidR="00A00559" w:rsidRPr="00B005FF">
        <w:rPr>
          <w:b/>
        </w:rPr>
        <w:t xml:space="preserve"> </w:t>
      </w:r>
      <w:r w:rsidR="003E2567" w:rsidRPr="00B005FF">
        <w:rPr>
          <w:b/>
        </w:rPr>
        <w:t>elektroietaišu</w:t>
      </w:r>
      <w:r w:rsidR="003E2567" w:rsidRPr="00B005FF">
        <w:t xml:space="preserve"> izbūves darbu vadīšanā</w:t>
      </w:r>
      <w:r w:rsidR="00257D88" w:rsidRPr="00B005FF">
        <w:t>.</w:t>
      </w:r>
    </w:p>
    <w:p w14:paraId="0D6A5883" w14:textId="3290594F" w:rsidR="000C1462" w:rsidRPr="00B005FF" w:rsidRDefault="00211A44" w:rsidP="000C1462">
      <w:pPr>
        <w:numPr>
          <w:ilvl w:val="1"/>
          <w:numId w:val="31"/>
        </w:numPr>
        <w:tabs>
          <w:tab w:val="clear" w:pos="1421"/>
          <w:tab w:val="left" w:pos="0"/>
          <w:tab w:val="left" w:pos="851"/>
          <w:tab w:val="num" w:pos="993"/>
        </w:tabs>
        <w:spacing w:after="80"/>
        <w:ind w:left="993" w:hanging="567"/>
        <w:jc w:val="both"/>
      </w:pPr>
      <w:r w:rsidRPr="00B005FF">
        <w:rPr>
          <w:b/>
        </w:rPr>
        <w:t xml:space="preserve">Apdrošināšanas polišu kopijas, </w:t>
      </w:r>
      <w:r w:rsidRPr="00B005FF">
        <w:t>kas apliecina, ka pretendenta un tā piedāvāto būvspeciālistu civiltiesiskā atbildība ir apdrošināta,</w:t>
      </w:r>
      <w:r w:rsidRPr="00B005FF">
        <w:rPr>
          <w:b/>
        </w:rPr>
        <w:t xml:space="preserve"> </w:t>
      </w:r>
      <w:r w:rsidRPr="00B005FF">
        <w:t>vai iesniedz</w:t>
      </w:r>
      <w:r w:rsidRPr="00B005FF">
        <w:rPr>
          <w:b/>
        </w:rPr>
        <w:t xml:space="preserve"> apdrošināšanas sabiedrības apliecinājumu</w:t>
      </w:r>
      <w:r w:rsidRPr="00B005FF">
        <w:t xml:space="preserve"> par iespēju veikt pretendenta un pretendenta būvspeciālistu profesionālās civiltiesiskās atbildības apdrošināšanu saskaņā ar Ministru kabineta 2014.gada</w:t>
      </w:r>
      <w:r w:rsidR="00F20727" w:rsidRPr="00B005FF">
        <w:t xml:space="preserve"> 19.augusta noteikumiem Nr.502 “</w:t>
      </w:r>
      <w:r w:rsidRPr="00B005FF">
        <w:t>Noteikumi par būvspeciālistu un būvdarbu veicēju civiltiesiskās atbildības obligāto apdrošināšanu” no iepirkuma līguma noslēgšanas brīža uz darbu izpildes un garantijas laiku.</w:t>
      </w:r>
    </w:p>
    <w:p w14:paraId="57B7BE30" w14:textId="77777777" w:rsidR="000C1462" w:rsidRPr="00B005FF" w:rsidRDefault="00DF204B" w:rsidP="000C1462">
      <w:pPr>
        <w:numPr>
          <w:ilvl w:val="0"/>
          <w:numId w:val="31"/>
        </w:numPr>
        <w:tabs>
          <w:tab w:val="left" w:pos="0"/>
          <w:tab w:val="left" w:pos="851"/>
        </w:tabs>
        <w:spacing w:after="80"/>
        <w:jc w:val="both"/>
      </w:pPr>
      <w:r w:rsidRPr="00B005FF">
        <w:rPr>
          <w:b/>
          <w:color w:val="000000"/>
        </w:rPr>
        <w:t>Iesniedzamie piedāvājuma dokumenti:</w:t>
      </w:r>
    </w:p>
    <w:p w14:paraId="0620858C" w14:textId="727E6595" w:rsidR="000C1462" w:rsidRPr="0082772A" w:rsidRDefault="00DF204B" w:rsidP="000C1462">
      <w:pPr>
        <w:numPr>
          <w:ilvl w:val="1"/>
          <w:numId w:val="31"/>
        </w:numPr>
        <w:tabs>
          <w:tab w:val="left" w:pos="0"/>
          <w:tab w:val="left" w:pos="851"/>
        </w:tabs>
        <w:spacing w:after="80"/>
        <w:jc w:val="both"/>
      </w:pPr>
      <w:r w:rsidRPr="00B005FF">
        <w:rPr>
          <w:b/>
        </w:rPr>
        <w:t xml:space="preserve">Parakstīts Tehniskais piedāvājums </w:t>
      </w:r>
      <w:r w:rsidRPr="00B005FF">
        <w:t>at</w:t>
      </w:r>
      <w:r w:rsidR="00EF0B89" w:rsidRPr="00B005FF">
        <w:t>bilstoši  nolikuma 3.pielikumam</w:t>
      </w:r>
      <w:r w:rsidR="00B76EDA">
        <w:t xml:space="preserve">, pievienojot </w:t>
      </w:r>
      <w:r w:rsidR="00B76EDA" w:rsidRPr="00B76EDA">
        <w:rPr>
          <w:b/>
        </w:rPr>
        <w:t>D</w:t>
      </w:r>
      <w:r w:rsidR="00B87C92" w:rsidRPr="00B76EDA">
        <w:rPr>
          <w:b/>
        </w:rPr>
        <w:t>arbu izpildes grafiku</w:t>
      </w:r>
      <w:r w:rsidR="0082772A">
        <w:rPr>
          <w:b/>
        </w:rPr>
        <w:t xml:space="preserve">. </w:t>
      </w:r>
      <w:r w:rsidR="0082772A" w:rsidRPr="00277104">
        <w:rPr>
          <w:b/>
        </w:rPr>
        <w:t xml:space="preserve">Darbu izpildes grafikā norāda darbu veidus </w:t>
      </w:r>
      <w:r w:rsidR="00277104" w:rsidRPr="00277104">
        <w:rPr>
          <w:b/>
        </w:rPr>
        <w:t xml:space="preserve">atbilstoši tāmē norādītajiem darbu veidiem </w:t>
      </w:r>
      <w:r w:rsidR="0082772A" w:rsidRPr="00277104">
        <w:rPr>
          <w:b/>
        </w:rPr>
        <w:t>un to izpildes termiņus</w:t>
      </w:r>
      <w:r w:rsidR="0082772A" w:rsidRPr="0082772A">
        <w:t>;</w:t>
      </w:r>
    </w:p>
    <w:p w14:paraId="1127F4A3" w14:textId="5944D048" w:rsidR="000C1462" w:rsidRPr="0082772A" w:rsidRDefault="005F1B44" w:rsidP="000C1462">
      <w:pPr>
        <w:numPr>
          <w:ilvl w:val="1"/>
          <w:numId w:val="31"/>
        </w:numPr>
        <w:tabs>
          <w:tab w:val="left" w:pos="0"/>
          <w:tab w:val="left" w:pos="851"/>
        </w:tabs>
        <w:spacing w:after="80"/>
        <w:jc w:val="both"/>
        <w:rPr>
          <w:u w:val="single"/>
        </w:rPr>
      </w:pPr>
      <w:r w:rsidRPr="00B005FF">
        <w:t xml:space="preserve">parakstīts </w:t>
      </w:r>
      <w:r w:rsidRPr="00B005FF">
        <w:rPr>
          <w:b/>
        </w:rPr>
        <w:t>Finanšu piedāvājums</w:t>
      </w:r>
      <w:r w:rsidRPr="00B005FF">
        <w:t xml:space="preserve"> </w:t>
      </w:r>
      <w:r w:rsidR="00D552AD" w:rsidRPr="00B005FF">
        <w:t>saskaņā ar Nolikuma 4.pielikumu</w:t>
      </w:r>
      <w:r w:rsidR="00B45C21" w:rsidRPr="00B005FF">
        <w:t>, kuram pievieno parakstītu LOKĀLO TĀMI, kas sagatavota atbilstoši Ministru kabineta 2015.gada 30.jūnija noteikumu Nr.330 „Noteikumi par Latvijas būvnormatīvu LBN 501-15 „Būvizmaksu noteikšanas kārtība”” 5.pielikumam</w:t>
      </w:r>
      <w:r w:rsidR="00DF204B" w:rsidRPr="00B005FF">
        <w:t>.</w:t>
      </w:r>
      <w:r w:rsidR="00865F29">
        <w:t xml:space="preserve"> </w:t>
      </w:r>
      <w:r w:rsidR="00865F29" w:rsidRPr="0082772A">
        <w:rPr>
          <w:u w:val="single"/>
        </w:rPr>
        <w:t>Tāmē ietver visas iespējamās izmaksas un riskus, ko var saprātīgi paredzēt līguma izpildes ietvaros, tajā skaitā</w:t>
      </w:r>
      <w:r w:rsidR="0082772A" w:rsidRPr="0082772A">
        <w:rPr>
          <w:u w:val="single"/>
        </w:rPr>
        <w:t>,</w:t>
      </w:r>
      <w:r w:rsidR="00865F29" w:rsidRPr="0082772A">
        <w:rPr>
          <w:u w:val="single"/>
        </w:rPr>
        <w:t xml:space="preserve"> esošā apmetuma, krāsojuma un citu bojāto konstrukciju atjaunošana, līguma izpildes ietvaros (specifikāciju 2.5.punkts).</w:t>
      </w:r>
    </w:p>
    <w:p w14:paraId="39B9667F" w14:textId="36385D91" w:rsidR="000C1462" w:rsidRPr="00B005FF" w:rsidRDefault="00DF204B" w:rsidP="000C1462">
      <w:pPr>
        <w:numPr>
          <w:ilvl w:val="0"/>
          <w:numId w:val="31"/>
        </w:numPr>
        <w:tabs>
          <w:tab w:val="left" w:pos="0"/>
          <w:tab w:val="left" w:pos="851"/>
        </w:tabs>
        <w:spacing w:after="80"/>
        <w:jc w:val="both"/>
      </w:pPr>
      <w:r w:rsidRPr="00B005FF">
        <w:t>Piedāvājumam pievieno</w:t>
      </w:r>
      <w:r w:rsidR="00211A44" w:rsidRPr="00B005FF">
        <w:t xml:space="preserve"> </w:t>
      </w:r>
      <w:r w:rsidR="00487E89" w:rsidRPr="00B005FF">
        <w:rPr>
          <w:b/>
        </w:rPr>
        <w:t xml:space="preserve">tehnisko piedāvājumu un </w:t>
      </w:r>
      <w:r w:rsidR="00800599" w:rsidRPr="00B005FF">
        <w:rPr>
          <w:b/>
        </w:rPr>
        <w:t xml:space="preserve">tāmes </w:t>
      </w:r>
      <w:r w:rsidRPr="00B005FF">
        <w:rPr>
          <w:b/>
        </w:rPr>
        <w:t>elektroniskā formā</w:t>
      </w:r>
      <w:r w:rsidRPr="00B005FF">
        <w:t xml:space="preserve">, </w:t>
      </w:r>
      <w:r w:rsidRPr="00B005FF">
        <w:rPr>
          <w:b/>
        </w:rPr>
        <w:t>CD</w:t>
      </w:r>
      <w:r w:rsidRPr="00B005FF">
        <w:t xml:space="preserve"> diskā.</w:t>
      </w:r>
    </w:p>
    <w:p w14:paraId="493FFCBE" w14:textId="77777777" w:rsidR="000C1462" w:rsidRPr="00B005FF" w:rsidRDefault="008E73F8" w:rsidP="000C1462">
      <w:pPr>
        <w:numPr>
          <w:ilvl w:val="0"/>
          <w:numId w:val="31"/>
        </w:numPr>
        <w:tabs>
          <w:tab w:val="left" w:pos="0"/>
          <w:tab w:val="left" w:pos="851"/>
        </w:tabs>
        <w:spacing w:after="80"/>
        <w:jc w:val="both"/>
      </w:pPr>
      <w:r w:rsidRPr="00B005FF">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6006F2A" w14:textId="7F034296" w:rsidR="000C1462" w:rsidRPr="00B005FF" w:rsidRDefault="008E73F8" w:rsidP="000C1462">
      <w:pPr>
        <w:numPr>
          <w:ilvl w:val="1"/>
          <w:numId w:val="31"/>
        </w:numPr>
        <w:tabs>
          <w:tab w:val="left" w:pos="0"/>
          <w:tab w:val="left" w:pos="851"/>
        </w:tabs>
        <w:spacing w:after="80"/>
        <w:jc w:val="both"/>
        <w:rPr>
          <w:b/>
        </w:rPr>
      </w:pPr>
      <w:r w:rsidRPr="00B005FF">
        <w:t xml:space="preserve">ja pretendents paredz piesaistīt apakšuzņēmēju, uz kura iespējām pretendents balstās, lai apliecinātu atbilstību Nolikumā noteiktajām kvalifikācijas prasībām, vai kura veicamo būvdarbu vai sniedzamo pakalpojumu vērtība ir 20 procenti no kopējās iepirkuma līguma vērtības vai lielāka, pretendents pieteikumā norāda katru tādu apakšuzņēmēju un iesniedz katra apakšuzņēmēja </w:t>
      </w:r>
      <w:r w:rsidRPr="00B005FF">
        <w:rPr>
          <w:u w:val="single"/>
        </w:rPr>
        <w:t>apliecinājumu vai vienošanos</w:t>
      </w:r>
      <w:r w:rsidRPr="00B005FF">
        <w:t xml:space="preserve"> ar pretendentu par sadarbību konkrētā līguma izpildei, kurā norādīta paredzamā nododamā līguma izpildes daļa procentos un naudas izteiksmē un konkrēti veicamie uzdevumi. </w:t>
      </w:r>
      <w:r w:rsidRPr="00B005FF">
        <w:rPr>
          <w:b/>
        </w:rPr>
        <w:t xml:space="preserve">Ja būvspeciālists, uz kura iespējām pretendents balstās nav pretendenta nodarbinātā persona, </w:t>
      </w:r>
      <w:r w:rsidR="00070363" w:rsidRPr="00B005FF">
        <w:rPr>
          <w:b/>
          <w:lang w:eastAsia="en-US"/>
        </w:rPr>
        <w:t xml:space="preserve">jāpievieno speciālista un pretendenta kopīgi parakstīts apliecinājums, ka uzvaras gadījumā ar speciālistu tiks noslēgts darba līgums, vai </w:t>
      </w:r>
      <w:r w:rsidR="00070363" w:rsidRPr="00B005FF">
        <w:rPr>
          <w:b/>
        </w:rPr>
        <w:t xml:space="preserve">tā būvkomersanta </w:t>
      </w:r>
      <w:r w:rsidR="00070363" w:rsidRPr="00B005FF">
        <w:rPr>
          <w:b/>
        </w:rPr>
        <w:lastRenderedPageBreak/>
        <w:t>(apakšuzņēmējs uz kura iespējām pretendents balstās) apliecinājums par sadarbību, kurš nodarbina attiecīgo sertificēto speciālistu</w:t>
      </w:r>
      <w:r w:rsidR="00070363" w:rsidRPr="00B005FF">
        <w:rPr>
          <w:b/>
          <w:vertAlign w:val="superscript"/>
        </w:rPr>
        <w:footnoteReference w:id="2"/>
      </w:r>
      <w:r w:rsidR="00070363" w:rsidRPr="00B005FF">
        <w:rPr>
          <w:b/>
          <w:lang w:eastAsia="en-US"/>
        </w:rPr>
        <w:t>.</w:t>
      </w:r>
    </w:p>
    <w:p w14:paraId="05CB153A" w14:textId="77777777" w:rsidR="000C1462" w:rsidRPr="00B005FF" w:rsidRDefault="008E73F8" w:rsidP="000C1462">
      <w:pPr>
        <w:numPr>
          <w:ilvl w:val="1"/>
          <w:numId w:val="31"/>
        </w:numPr>
        <w:tabs>
          <w:tab w:val="left" w:pos="0"/>
          <w:tab w:val="left" w:pos="851"/>
        </w:tabs>
        <w:spacing w:after="80"/>
        <w:jc w:val="both"/>
      </w:pPr>
      <w:r w:rsidRPr="00B005FF">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6CA10F78" w14:textId="77777777" w:rsidR="000C1462" w:rsidRPr="00B005FF" w:rsidRDefault="00DF204B" w:rsidP="000C1462">
      <w:pPr>
        <w:numPr>
          <w:ilvl w:val="0"/>
          <w:numId w:val="31"/>
        </w:numPr>
        <w:tabs>
          <w:tab w:val="left" w:pos="0"/>
          <w:tab w:val="left" w:pos="851"/>
        </w:tabs>
        <w:spacing w:after="80"/>
        <w:jc w:val="both"/>
      </w:pPr>
      <w:r w:rsidRPr="00B005FF">
        <w:t>Komisija izslēdz pretendentu no tālākas dalības iepirkumā un neizskata tā piedāvājumu Publisko iepirkumu likuma 8.</w:t>
      </w:r>
      <w:r w:rsidRPr="00B005FF">
        <w:rPr>
          <w:vertAlign w:val="superscript"/>
        </w:rPr>
        <w:t>2</w:t>
      </w:r>
      <w:r w:rsidRPr="00B005FF">
        <w:t xml:space="preserve"> panta noteiktajos gadījumos</w:t>
      </w:r>
      <w:r w:rsidR="00907C97" w:rsidRPr="00B005FF">
        <w:t xml:space="preserve"> un kārtībā</w:t>
      </w:r>
      <w:r w:rsidRPr="00B005FF">
        <w:t>.</w:t>
      </w:r>
    </w:p>
    <w:p w14:paraId="75C9DB2E" w14:textId="75D16971" w:rsidR="000C1462" w:rsidRPr="00B005FF" w:rsidRDefault="00DF204B" w:rsidP="000C1462">
      <w:pPr>
        <w:numPr>
          <w:ilvl w:val="0"/>
          <w:numId w:val="31"/>
        </w:numPr>
        <w:tabs>
          <w:tab w:val="left" w:pos="0"/>
          <w:tab w:val="left" w:pos="851"/>
        </w:tabs>
        <w:spacing w:after="80"/>
        <w:jc w:val="both"/>
      </w:pPr>
      <w:r w:rsidRPr="00B005FF">
        <w:t>Komisija noraida pretendenta piedāvājumu</w:t>
      </w:r>
      <w:r w:rsidR="003C3A62" w:rsidRPr="00B005FF">
        <w:t>, ja</w:t>
      </w:r>
      <w:r w:rsidRPr="00B005FF">
        <w:t>:</w:t>
      </w:r>
    </w:p>
    <w:p w14:paraId="37F32950" w14:textId="7DC70A49" w:rsidR="000C1462" w:rsidRPr="00B005FF" w:rsidRDefault="00DF204B" w:rsidP="000C1462">
      <w:pPr>
        <w:numPr>
          <w:ilvl w:val="1"/>
          <w:numId w:val="31"/>
        </w:numPr>
        <w:tabs>
          <w:tab w:val="left" w:pos="0"/>
          <w:tab w:val="left" w:pos="851"/>
        </w:tabs>
        <w:spacing w:after="80"/>
        <w:jc w:val="both"/>
      </w:pPr>
      <w:r w:rsidRPr="00B005FF">
        <w:t>piedāvājums nav noformēts Nolikumā noteiktajā kārtībā (nav cauršūts un caurauklots vai parakstīts Nolikumā noteiktajā kārtībā);</w:t>
      </w:r>
    </w:p>
    <w:p w14:paraId="4B55A019" w14:textId="77777777" w:rsidR="000C1462" w:rsidRPr="00B005FF" w:rsidRDefault="00DF204B" w:rsidP="000C1462">
      <w:pPr>
        <w:numPr>
          <w:ilvl w:val="1"/>
          <w:numId w:val="31"/>
        </w:numPr>
        <w:tabs>
          <w:tab w:val="left" w:pos="0"/>
          <w:tab w:val="left" w:pos="851"/>
        </w:tabs>
        <w:spacing w:after="80"/>
        <w:jc w:val="both"/>
      </w:pPr>
      <w:r w:rsidRPr="00B005FF">
        <w:t>pretendents nav iesniedzis visus Nolikumā noteiktos dokumentus savas kvalifikācijas novērtēšanai;</w:t>
      </w:r>
    </w:p>
    <w:p w14:paraId="072D0B89" w14:textId="77777777" w:rsidR="000C1462" w:rsidRPr="00B005FF" w:rsidRDefault="00DF204B" w:rsidP="000C1462">
      <w:pPr>
        <w:numPr>
          <w:ilvl w:val="1"/>
          <w:numId w:val="31"/>
        </w:numPr>
        <w:tabs>
          <w:tab w:val="left" w:pos="0"/>
          <w:tab w:val="left" w:pos="851"/>
        </w:tabs>
        <w:spacing w:after="80"/>
        <w:jc w:val="both"/>
      </w:pPr>
      <w:r w:rsidRPr="00B005FF">
        <w:t>pretendents neatbilst Nolikumā noteiktajām kvalifikācijas prasībām;</w:t>
      </w:r>
    </w:p>
    <w:p w14:paraId="07953D31" w14:textId="77777777" w:rsidR="000C1462" w:rsidRPr="00B005FF" w:rsidRDefault="00DF204B" w:rsidP="000C1462">
      <w:pPr>
        <w:numPr>
          <w:ilvl w:val="1"/>
          <w:numId w:val="31"/>
        </w:numPr>
        <w:tabs>
          <w:tab w:val="left" w:pos="0"/>
          <w:tab w:val="left" w:pos="851"/>
        </w:tabs>
        <w:spacing w:after="80"/>
        <w:jc w:val="both"/>
      </w:pPr>
      <w:r w:rsidRPr="00B005FF">
        <w:t>pretendents iesniedzis neatbilstošu tehnisko vai finanšu piedāvājumu;</w:t>
      </w:r>
    </w:p>
    <w:p w14:paraId="03C44833" w14:textId="1C127930" w:rsidR="000B09BF" w:rsidRPr="00B005FF" w:rsidRDefault="000B09BF" w:rsidP="00A35755">
      <w:pPr>
        <w:numPr>
          <w:ilvl w:val="1"/>
          <w:numId w:val="31"/>
        </w:numPr>
        <w:tabs>
          <w:tab w:val="left" w:pos="0"/>
          <w:tab w:val="left" w:pos="851"/>
        </w:tabs>
        <w:spacing w:after="80"/>
        <w:jc w:val="both"/>
      </w:pPr>
      <w:r w:rsidRPr="00B005FF">
        <w:t>piedāvājums atzīts par nepamatoti lētu;</w:t>
      </w:r>
    </w:p>
    <w:p w14:paraId="557E9D8A" w14:textId="28072D45" w:rsidR="00A35755" w:rsidRPr="00B005FF" w:rsidRDefault="003C3A62" w:rsidP="00A35755">
      <w:pPr>
        <w:numPr>
          <w:ilvl w:val="1"/>
          <w:numId w:val="31"/>
        </w:numPr>
        <w:tabs>
          <w:tab w:val="left" w:pos="0"/>
          <w:tab w:val="left" w:pos="851"/>
        </w:tabs>
        <w:spacing w:after="80"/>
        <w:jc w:val="both"/>
      </w:pPr>
      <w:r w:rsidRPr="00B005FF">
        <w:t>i</w:t>
      </w:r>
      <w:r w:rsidR="00DF204B" w:rsidRPr="00B005FF">
        <w:t>r būtiski pārkāpti citi Nolikuma nosacījumi un pastāvot šādam pārkāpumam Pasūtītājs nevar nodrošināt Publisko iepirkumu likuma 2.pantā noteikto mērķu ievērošanu.</w:t>
      </w:r>
    </w:p>
    <w:p w14:paraId="2E438C0D" w14:textId="720C2D86" w:rsidR="00A35755" w:rsidRPr="00B005FF" w:rsidRDefault="00A35755" w:rsidP="00D7320C">
      <w:pPr>
        <w:tabs>
          <w:tab w:val="left" w:pos="0"/>
          <w:tab w:val="left" w:pos="851"/>
        </w:tabs>
        <w:spacing w:before="240" w:after="240"/>
        <w:jc w:val="center"/>
        <w:rPr>
          <w:b/>
        </w:rPr>
      </w:pPr>
      <w:r w:rsidRPr="00B005FF">
        <w:rPr>
          <w:b/>
        </w:rPr>
        <w:t>VII. Piedāvājumu vērtēšanas kritēriji un lēmuma pieņemšana</w:t>
      </w:r>
    </w:p>
    <w:p w14:paraId="65668D30" w14:textId="77777777" w:rsidR="00A35755" w:rsidRPr="00B005FF" w:rsidRDefault="00DF204B" w:rsidP="00A35755">
      <w:pPr>
        <w:numPr>
          <w:ilvl w:val="0"/>
          <w:numId w:val="31"/>
        </w:numPr>
        <w:tabs>
          <w:tab w:val="left" w:pos="0"/>
          <w:tab w:val="left" w:pos="851"/>
        </w:tabs>
        <w:spacing w:after="80"/>
        <w:jc w:val="both"/>
      </w:pPr>
      <w:r w:rsidRPr="00B005FF">
        <w:t xml:space="preserve">Iepirkuma komisija </w:t>
      </w:r>
      <w:r w:rsidRPr="00B005FF">
        <w:rPr>
          <w:lang w:eastAsia="en-US"/>
        </w:rPr>
        <w:t>izvēlas</w:t>
      </w:r>
      <w:r w:rsidRPr="00B005FF">
        <w:t xml:space="preserve"> piedāvājumu ar </w:t>
      </w:r>
      <w:r w:rsidRPr="00B005FF">
        <w:rPr>
          <w:b/>
        </w:rPr>
        <w:t>viszemāko cenu</w:t>
      </w:r>
      <w:r w:rsidRPr="00B005FF">
        <w:rPr>
          <w:b/>
          <w:bCs/>
          <w:lang w:eastAsia="en-US"/>
        </w:rPr>
        <w:t>, kuru iepirkumu komisija atzinusi par atbilstošu</w:t>
      </w:r>
      <w:r w:rsidRPr="00B005FF">
        <w:rPr>
          <w:lang w:eastAsia="en-US"/>
        </w:rPr>
        <w:t xml:space="preserve"> Publisko iepirkumu likuma, šī Nolikuma</w:t>
      </w:r>
      <w:r w:rsidRPr="00B005FF">
        <w:t xml:space="preserve"> un </w:t>
      </w:r>
      <w:r w:rsidRPr="00B005FF">
        <w:rPr>
          <w:lang w:eastAsia="en-US"/>
        </w:rPr>
        <w:t>Tehnisko specifikāciju</w:t>
      </w:r>
      <w:r w:rsidRPr="00B005FF">
        <w:t xml:space="preserve"> prasībām.</w:t>
      </w:r>
    </w:p>
    <w:p w14:paraId="546F3976" w14:textId="77777777" w:rsidR="00A35755" w:rsidRPr="00B005FF" w:rsidRDefault="00DF204B" w:rsidP="00A35755">
      <w:pPr>
        <w:numPr>
          <w:ilvl w:val="0"/>
          <w:numId w:val="31"/>
        </w:numPr>
        <w:tabs>
          <w:tab w:val="left" w:pos="0"/>
          <w:tab w:val="left" w:pos="851"/>
        </w:tabs>
        <w:spacing w:after="80"/>
        <w:jc w:val="both"/>
      </w:pPr>
      <w:r w:rsidRPr="00B005FF">
        <w:t>Iepirkuma komisija:</w:t>
      </w:r>
    </w:p>
    <w:p w14:paraId="152F8D95" w14:textId="789F4419" w:rsidR="00A35755" w:rsidRPr="00B005FF" w:rsidRDefault="00C678EF" w:rsidP="00A35755">
      <w:pPr>
        <w:numPr>
          <w:ilvl w:val="1"/>
          <w:numId w:val="31"/>
        </w:numPr>
        <w:tabs>
          <w:tab w:val="left" w:pos="0"/>
          <w:tab w:val="left" w:pos="851"/>
        </w:tabs>
        <w:spacing w:after="80"/>
        <w:jc w:val="both"/>
      </w:pPr>
      <w:r w:rsidRPr="00B005FF">
        <w:t xml:space="preserve">Uzsākot vērtēšanu </w:t>
      </w:r>
      <w:r w:rsidRPr="00B005FF">
        <w:rPr>
          <w:bCs/>
        </w:rPr>
        <w:t>veiks pārbaudi vai piedāvājumus iesniegušajiem pretendentiem</w:t>
      </w:r>
      <w:r w:rsidR="00BD0D9A" w:rsidRPr="00B005FF">
        <w:rPr>
          <w:bCs/>
        </w:rPr>
        <w:t xml:space="preserve"> dienā</w:t>
      </w:r>
      <w:r w:rsidR="00F275FB" w:rsidRPr="00B005FF">
        <w:rPr>
          <w:bCs/>
        </w:rPr>
        <w:t>,</w:t>
      </w:r>
      <w:r w:rsidR="00BD0D9A" w:rsidRPr="00B005FF">
        <w:rPr>
          <w:bCs/>
        </w:rPr>
        <w:t xml:space="preserve"> kad paziņojums par plānoto līgumu publicēts Iepirkumu </w:t>
      </w:r>
      <w:r w:rsidR="00BD0D9A" w:rsidRPr="00B005FF">
        <w:t>uzraudzības biroja mājaslapā internetā, bija nodokļu parādi un rīkosies Publisko iepirkumu likuma 8.</w:t>
      </w:r>
      <w:r w:rsidR="00BD0D9A" w:rsidRPr="00B005FF">
        <w:rPr>
          <w:vertAlign w:val="superscript"/>
        </w:rPr>
        <w:t>2</w:t>
      </w:r>
      <w:r w:rsidR="00BD0D9A" w:rsidRPr="00B005FF">
        <w:t xml:space="preserve"> panta a</w:t>
      </w:r>
      <w:r w:rsidR="00C86490" w:rsidRPr="00B005FF">
        <w:t>stotajā daļā noteiktajā kārtībā;</w:t>
      </w:r>
    </w:p>
    <w:p w14:paraId="34FB540C" w14:textId="77777777" w:rsidR="00A35755" w:rsidRPr="00B005FF" w:rsidRDefault="00DF204B" w:rsidP="00A35755">
      <w:pPr>
        <w:numPr>
          <w:ilvl w:val="1"/>
          <w:numId w:val="31"/>
        </w:numPr>
        <w:tabs>
          <w:tab w:val="left" w:pos="0"/>
          <w:tab w:val="left" w:pos="851"/>
        </w:tabs>
        <w:spacing w:after="80"/>
        <w:jc w:val="both"/>
      </w:pPr>
      <w:r w:rsidRPr="00B005FF">
        <w:t>Pārbaudīs piedāvājumu atbilstoši Nolikumā norādītajām prasībām, vai tas ir cauršūts un caurauklots, pārbaudīs piedāvājuma noformējumu;</w:t>
      </w:r>
    </w:p>
    <w:p w14:paraId="37747D33" w14:textId="77777777" w:rsidR="00A35755" w:rsidRPr="00B005FF" w:rsidRDefault="00DF204B" w:rsidP="00A35755">
      <w:pPr>
        <w:numPr>
          <w:ilvl w:val="1"/>
          <w:numId w:val="31"/>
        </w:numPr>
        <w:tabs>
          <w:tab w:val="left" w:pos="0"/>
          <w:tab w:val="left" w:pos="851"/>
        </w:tabs>
        <w:spacing w:after="80"/>
        <w:jc w:val="both"/>
      </w:pPr>
      <w:r w:rsidRPr="00B005FF">
        <w:t>Veiks pretendentu atlasi – pārbaudīs iesniegto dokumentu atbilstību nolikuma prasībām, izskatīs publiskajās datubāzēs pieejamo informāciju par pretendenta kvalifikāciju u.c.;</w:t>
      </w:r>
    </w:p>
    <w:p w14:paraId="1D2DA3F5" w14:textId="77777777" w:rsidR="00A35755" w:rsidRPr="00B005FF" w:rsidRDefault="00DF204B" w:rsidP="00A35755">
      <w:pPr>
        <w:numPr>
          <w:ilvl w:val="1"/>
          <w:numId w:val="31"/>
        </w:numPr>
        <w:tabs>
          <w:tab w:val="left" w:pos="0"/>
          <w:tab w:val="left" w:pos="851"/>
        </w:tabs>
        <w:spacing w:after="80"/>
        <w:jc w:val="both"/>
      </w:pPr>
      <w:r w:rsidRPr="00B005FF">
        <w:lastRenderedPageBreak/>
        <w:t>Pārbaudīs tehniskā piedāvājuma atbilstību tehnisko specifikāciju prasībām un nepieciešamības gadījumā pieprasīs pretendentam izskaidrot tehniskajā piedāvājumā iekļauto informāciju. Pārbaudīs aritmētiskās kļūdas;</w:t>
      </w:r>
    </w:p>
    <w:p w14:paraId="2C9DEEBD" w14:textId="77777777" w:rsidR="00A35755" w:rsidRPr="00B005FF" w:rsidRDefault="00DF204B" w:rsidP="00A35755">
      <w:pPr>
        <w:numPr>
          <w:ilvl w:val="1"/>
          <w:numId w:val="31"/>
        </w:numPr>
        <w:tabs>
          <w:tab w:val="left" w:pos="0"/>
          <w:tab w:val="left" w:pos="851"/>
        </w:tabs>
        <w:spacing w:after="80"/>
        <w:jc w:val="both"/>
      </w:pPr>
      <w:r w:rsidRPr="00B005FF">
        <w:t xml:space="preserve">Noteiks Nolikuma prasībām atbilstošu piedāvājumu, kuram atbilstoši </w:t>
      </w:r>
      <w:r w:rsidRPr="00B005FF">
        <w:rPr>
          <w:bCs/>
        </w:rPr>
        <w:t xml:space="preserve">citām paziņojumā par līgumu un Nolikumā </w:t>
      </w:r>
      <w:r w:rsidRPr="00B005FF">
        <w:t xml:space="preserve">noteiktajām prasībām un </w:t>
      </w:r>
      <w:r w:rsidRPr="00B005FF">
        <w:rPr>
          <w:bCs/>
        </w:rPr>
        <w:t>izraudzītajam piedāvājuma izvēles kritērijam</w:t>
      </w:r>
      <w:r w:rsidRPr="00B005FF">
        <w:t xml:space="preserve"> būtu piešķiramas līguma slēgšanas tiesības;</w:t>
      </w:r>
    </w:p>
    <w:p w14:paraId="2E14F286" w14:textId="77777777" w:rsidR="00A35755" w:rsidRPr="00B005FF" w:rsidRDefault="00DF204B" w:rsidP="00A35755">
      <w:pPr>
        <w:numPr>
          <w:ilvl w:val="1"/>
          <w:numId w:val="31"/>
        </w:numPr>
        <w:tabs>
          <w:tab w:val="left" w:pos="0"/>
          <w:tab w:val="left" w:pos="851"/>
        </w:tabs>
        <w:spacing w:after="80"/>
        <w:jc w:val="both"/>
      </w:pPr>
      <w:r w:rsidRPr="00B005FF">
        <w:rPr>
          <w:bCs/>
        </w:rPr>
        <w:t>Veiks pārbaudi par Publisko iepirkumu likuma 8.</w:t>
      </w:r>
      <w:r w:rsidRPr="00B005FF">
        <w:rPr>
          <w:bCs/>
          <w:vertAlign w:val="superscript"/>
        </w:rPr>
        <w:t>2</w:t>
      </w:r>
      <w:r w:rsidRPr="00B005FF">
        <w:rPr>
          <w:bC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202D4787" w14:textId="77777777" w:rsidR="00A35755" w:rsidRPr="00B005FF" w:rsidRDefault="00DF204B" w:rsidP="00A35755">
      <w:pPr>
        <w:numPr>
          <w:ilvl w:val="1"/>
          <w:numId w:val="31"/>
        </w:numPr>
        <w:tabs>
          <w:tab w:val="left" w:pos="0"/>
          <w:tab w:val="left" w:pos="851"/>
        </w:tabs>
        <w:spacing w:after="80"/>
        <w:jc w:val="both"/>
      </w:pPr>
      <w:r w:rsidRPr="00B005FF">
        <w:t>Pieņems lēmumu par uzvarētāju.</w:t>
      </w:r>
    </w:p>
    <w:p w14:paraId="6443CB88" w14:textId="77777777" w:rsidR="00A35755" w:rsidRPr="00B005FF" w:rsidRDefault="00DF204B" w:rsidP="00A35755">
      <w:pPr>
        <w:numPr>
          <w:ilvl w:val="0"/>
          <w:numId w:val="31"/>
        </w:numPr>
        <w:tabs>
          <w:tab w:val="left" w:pos="0"/>
          <w:tab w:val="left" w:pos="851"/>
        </w:tabs>
        <w:spacing w:after="80"/>
        <w:jc w:val="both"/>
      </w:pPr>
      <w:r w:rsidRPr="00B005FF">
        <w:t>Trīs darba dienu laikā pēc lēmuma pieņemšanas visi pretendenti tiks informēti par komisijas pieņemto lēmumu;</w:t>
      </w:r>
    </w:p>
    <w:p w14:paraId="12EC5465" w14:textId="77777777" w:rsidR="00A35755" w:rsidRPr="00B005FF" w:rsidRDefault="00DF204B" w:rsidP="00A35755">
      <w:pPr>
        <w:numPr>
          <w:ilvl w:val="0"/>
          <w:numId w:val="31"/>
        </w:numPr>
        <w:tabs>
          <w:tab w:val="left" w:pos="0"/>
          <w:tab w:val="left" w:pos="851"/>
        </w:tabs>
        <w:spacing w:after="80"/>
        <w:jc w:val="both"/>
      </w:pPr>
      <w:r w:rsidRPr="00B005FF">
        <w:t>Piedāvājumi, kas iesniegti pēc uzaicinājumā norādītā termiņa, netiks vērtēti.</w:t>
      </w:r>
    </w:p>
    <w:p w14:paraId="32A05F69" w14:textId="77777777" w:rsidR="00A35755" w:rsidRPr="00B005FF" w:rsidRDefault="00A35755" w:rsidP="00D7320C">
      <w:pPr>
        <w:pStyle w:val="ListParagraph"/>
        <w:tabs>
          <w:tab w:val="left" w:pos="0"/>
        </w:tabs>
        <w:spacing w:before="240" w:after="240"/>
        <w:ind w:left="0"/>
        <w:jc w:val="center"/>
      </w:pPr>
      <w:r w:rsidRPr="00B005FF">
        <w:rPr>
          <w:b/>
        </w:rPr>
        <w:t>VIII. Iepirkuma komisijas darbība</w:t>
      </w:r>
    </w:p>
    <w:p w14:paraId="460408FB" w14:textId="77777777" w:rsidR="00A35755" w:rsidRPr="00B005FF" w:rsidRDefault="00DF204B" w:rsidP="00A35755">
      <w:pPr>
        <w:numPr>
          <w:ilvl w:val="0"/>
          <w:numId w:val="31"/>
        </w:numPr>
        <w:tabs>
          <w:tab w:val="left" w:pos="0"/>
          <w:tab w:val="left" w:pos="851"/>
        </w:tabs>
        <w:spacing w:after="80"/>
        <w:jc w:val="both"/>
      </w:pPr>
      <w:r w:rsidRPr="00B005FF">
        <w:t>Iepirkuma Komisija darbojas saskaņā ar Publisko iepirkumu likuma un dotā Nolikuma prasībām.</w:t>
      </w:r>
    </w:p>
    <w:p w14:paraId="54E8E55C" w14:textId="77777777" w:rsidR="00A35755" w:rsidRPr="00B005FF" w:rsidRDefault="00DF204B" w:rsidP="00A35755">
      <w:pPr>
        <w:numPr>
          <w:ilvl w:val="0"/>
          <w:numId w:val="31"/>
        </w:numPr>
        <w:tabs>
          <w:tab w:val="left" w:pos="0"/>
          <w:tab w:val="left" w:pos="851"/>
        </w:tabs>
        <w:spacing w:after="80"/>
        <w:jc w:val="both"/>
      </w:pPr>
      <w:r w:rsidRPr="00B005FF">
        <w:t>Savus lēmumus komisija pieņem sēžu laikā.</w:t>
      </w:r>
    </w:p>
    <w:p w14:paraId="09D633FC" w14:textId="77777777" w:rsidR="00A35755" w:rsidRPr="00B005FF" w:rsidRDefault="00DF204B" w:rsidP="00A35755">
      <w:pPr>
        <w:numPr>
          <w:ilvl w:val="0"/>
          <w:numId w:val="31"/>
        </w:numPr>
        <w:tabs>
          <w:tab w:val="left" w:pos="0"/>
          <w:tab w:val="left" w:pos="851"/>
        </w:tabs>
        <w:spacing w:after="80"/>
        <w:jc w:val="both"/>
      </w:pPr>
      <w:r w:rsidRPr="00B005FF">
        <w:t>Komisijas loceklis nevar vienlaikus pārstāvēt pasūtītāja un pretendenta intereses, kā arī nevar būt saistīts ar pretendentu.</w:t>
      </w:r>
    </w:p>
    <w:p w14:paraId="0776FEFF" w14:textId="77777777" w:rsidR="00A35755" w:rsidRPr="00B005FF" w:rsidRDefault="00DF204B" w:rsidP="00A35755">
      <w:pPr>
        <w:numPr>
          <w:ilvl w:val="0"/>
          <w:numId w:val="31"/>
        </w:numPr>
        <w:tabs>
          <w:tab w:val="left" w:pos="0"/>
          <w:tab w:val="left" w:pos="851"/>
        </w:tabs>
        <w:spacing w:after="80"/>
        <w:jc w:val="both"/>
      </w:pPr>
      <w:r w:rsidRPr="00B005FF">
        <w:t>Komisija dokumentē katru iepirkuma stadiju, sastādot attiecīgus protokolus un citus dokumentus.</w:t>
      </w:r>
    </w:p>
    <w:p w14:paraId="5480B624" w14:textId="77777777" w:rsidR="00A35755" w:rsidRPr="00B005FF" w:rsidRDefault="00DF204B" w:rsidP="00A35755">
      <w:pPr>
        <w:numPr>
          <w:ilvl w:val="0"/>
          <w:numId w:val="31"/>
        </w:numPr>
        <w:tabs>
          <w:tab w:val="left" w:pos="0"/>
          <w:tab w:val="left" w:pos="851"/>
        </w:tabs>
        <w:spacing w:after="80"/>
        <w:jc w:val="both"/>
      </w:pPr>
      <w:r w:rsidRPr="00B005FF">
        <w:t>Komisijai ir šādas tiesības:</w:t>
      </w:r>
    </w:p>
    <w:p w14:paraId="6D3061B0" w14:textId="77777777" w:rsidR="00A35755" w:rsidRPr="00B005FF" w:rsidRDefault="00DF204B" w:rsidP="00A35755">
      <w:pPr>
        <w:numPr>
          <w:ilvl w:val="1"/>
          <w:numId w:val="31"/>
        </w:numPr>
        <w:tabs>
          <w:tab w:val="left" w:pos="0"/>
          <w:tab w:val="left" w:pos="851"/>
        </w:tabs>
        <w:spacing w:after="80"/>
        <w:jc w:val="both"/>
      </w:pPr>
      <w:r w:rsidRPr="00B005FF">
        <w:t>pieprasīt izskaidrot tehniskajā vai finanšu piedāvājumā iekļauto informāciju;</w:t>
      </w:r>
    </w:p>
    <w:p w14:paraId="600DCF41" w14:textId="77777777" w:rsidR="00A35755" w:rsidRPr="00B005FF" w:rsidRDefault="00DF204B" w:rsidP="00A35755">
      <w:pPr>
        <w:numPr>
          <w:ilvl w:val="1"/>
          <w:numId w:val="31"/>
        </w:numPr>
        <w:tabs>
          <w:tab w:val="left" w:pos="0"/>
          <w:tab w:val="left" w:pos="851"/>
        </w:tabs>
        <w:spacing w:after="80"/>
        <w:jc w:val="both"/>
      </w:pPr>
      <w:r w:rsidRPr="00B005FF">
        <w:t>lemt par iesniegtā piedāvājuma noraidīšanu, ja tiek konstatēts, ka tas neat</w:t>
      </w:r>
      <w:r w:rsidRPr="00B005FF">
        <w:softHyphen/>
        <w:t>bilst dotā Nolikuma prasībām;</w:t>
      </w:r>
    </w:p>
    <w:p w14:paraId="6EB05802" w14:textId="77777777" w:rsidR="00A35755" w:rsidRPr="00B005FF" w:rsidRDefault="00DF204B" w:rsidP="00A35755">
      <w:pPr>
        <w:numPr>
          <w:ilvl w:val="1"/>
          <w:numId w:val="31"/>
        </w:numPr>
        <w:tabs>
          <w:tab w:val="left" w:pos="0"/>
          <w:tab w:val="left" w:pos="851"/>
        </w:tabs>
        <w:spacing w:after="80"/>
        <w:jc w:val="both"/>
      </w:pPr>
      <w:r w:rsidRPr="00B005FF">
        <w:t>pieņemt lēmumu par iepirkuma uzvarētāju vai objektīva iemeslu dēļ izbeigt iepirkumu, neizvēloties nevienu piedāvājumu;</w:t>
      </w:r>
    </w:p>
    <w:p w14:paraId="25C9BEE8" w14:textId="77777777" w:rsidR="00A35755" w:rsidRPr="00B005FF" w:rsidRDefault="00B504B2" w:rsidP="00A35755">
      <w:pPr>
        <w:numPr>
          <w:ilvl w:val="1"/>
          <w:numId w:val="31"/>
        </w:numPr>
        <w:tabs>
          <w:tab w:val="left" w:pos="0"/>
          <w:tab w:val="left" w:pos="851"/>
        </w:tabs>
        <w:spacing w:after="80"/>
        <w:jc w:val="both"/>
      </w:pPr>
      <w:r w:rsidRPr="00B005FF">
        <w:t>p</w:t>
      </w:r>
      <w:r w:rsidR="00360DE6" w:rsidRPr="00B005FF">
        <w:t>ieņemt lēmumu slēgt līgumu ar nākamo atbilstošo piedāvājumu, ja uzvarētājs atsakās noslēgt iepirkuma līgumu;</w:t>
      </w:r>
    </w:p>
    <w:p w14:paraId="34751771" w14:textId="77777777" w:rsidR="00A35755" w:rsidRPr="00B005FF" w:rsidRDefault="00DF204B" w:rsidP="00A35755">
      <w:pPr>
        <w:numPr>
          <w:ilvl w:val="1"/>
          <w:numId w:val="31"/>
        </w:numPr>
        <w:tabs>
          <w:tab w:val="left" w:pos="0"/>
          <w:tab w:val="left" w:pos="851"/>
        </w:tabs>
        <w:spacing w:after="80"/>
        <w:jc w:val="both"/>
      </w:pPr>
      <w:r w:rsidRPr="00B005FF">
        <w:t>pieaicināt komisijas darbā speciālistus vai ekspertus ar padomdevēja tiesībām;</w:t>
      </w:r>
    </w:p>
    <w:p w14:paraId="2456CF92" w14:textId="77777777" w:rsidR="00A35755" w:rsidRPr="00B005FF" w:rsidRDefault="00DF204B" w:rsidP="00A35755">
      <w:pPr>
        <w:numPr>
          <w:ilvl w:val="1"/>
          <w:numId w:val="31"/>
        </w:numPr>
        <w:tabs>
          <w:tab w:val="left" w:pos="0"/>
          <w:tab w:val="left" w:pos="851"/>
        </w:tabs>
        <w:spacing w:after="80"/>
        <w:jc w:val="both"/>
      </w:pPr>
      <w:r w:rsidRPr="00B005FF">
        <w:t>veikt citas darbības, kas izriet no šī iepirkuma Nolikuma un Publisko iepirkumu likuma.</w:t>
      </w:r>
    </w:p>
    <w:p w14:paraId="5F887F3E" w14:textId="77777777" w:rsidR="00A35755" w:rsidRPr="00B005FF" w:rsidRDefault="00DF204B" w:rsidP="00A35755">
      <w:pPr>
        <w:numPr>
          <w:ilvl w:val="0"/>
          <w:numId w:val="31"/>
        </w:numPr>
        <w:tabs>
          <w:tab w:val="left" w:pos="0"/>
          <w:tab w:val="left" w:pos="851"/>
        </w:tabs>
        <w:spacing w:after="80"/>
        <w:jc w:val="both"/>
      </w:pPr>
      <w:r w:rsidRPr="00B005FF">
        <w:t>Komisijai ir šādi pienākumi:</w:t>
      </w:r>
    </w:p>
    <w:p w14:paraId="3EC381D0" w14:textId="77777777" w:rsidR="00A35755" w:rsidRPr="00B005FF" w:rsidRDefault="00DF204B" w:rsidP="00A35755">
      <w:pPr>
        <w:numPr>
          <w:ilvl w:val="1"/>
          <w:numId w:val="31"/>
        </w:numPr>
        <w:tabs>
          <w:tab w:val="left" w:pos="0"/>
          <w:tab w:val="left" w:pos="851"/>
        </w:tabs>
        <w:spacing w:after="80"/>
        <w:jc w:val="both"/>
      </w:pPr>
      <w:r w:rsidRPr="00B005FF">
        <w:t>izskatīt un izvērtēt pretendentu piedāvājumus un noteikt uzvarētāju;</w:t>
      </w:r>
    </w:p>
    <w:p w14:paraId="2994316D" w14:textId="77777777" w:rsidR="00A35755" w:rsidRPr="00B005FF" w:rsidRDefault="00DF204B" w:rsidP="00A35755">
      <w:pPr>
        <w:numPr>
          <w:ilvl w:val="1"/>
          <w:numId w:val="31"/>
        </w:numPr>
        <w:tabs>
          <w:tab w:val="left" w:pos="0"/>
          <w:tab w:val="left" w:pos="851"/>
        </w:tabs>
        <w:spacing w:after="80"/>
        <w:jc w:val="both"/>
      </w:pPr>
      <w:r w:rsidRPr="00B005FF">
        <w:t>pārbaudīt, vai piedāvājumos nav aritmētisku kļūdu;</w:t>
      </w:r>
    </w:p>
    <w:p w14:paraId="3444190B" w14:textId="77777777" w:rsidR="00A35755" w:rsidRPr="00B005FF" w:rsidRDefault="00DF204B" w:rsidP="00A35755">
      <w:pPr>
        <w:numPr>
          <w:ilvl w:val="1"/>
          <w:numId w:val="31"/>
        </w:numPr>
        <w:tabs>
          <w:tab w:val="left" w:pos="0"/>
          <w:tab w:val="left" w:pos="851"/>
        </w:tabs>
        <w:spacing w:after="80"/>
        <w:jc w:val="both"/>
      </w:pPr>
      <w:r w:rsidRPr="00B005FF">
        <w:t>pēc līguma noslēgšanas, nosūtīt paziņojumu Iepirkumu uzraudzības birojam un visiem pretendentiem.</w:t>
      </w:r>
    </w:p>
    <w:p w14:paraId="6FB4F82D" w14:textId="77777777" w:rsidR="00A35755" w:rsidRPr="00B005FF" w:rsidRDefault="00DF204B" w:rsidP="00A35755">
      <w:pPr>
        <w:numPr>
          <w:ilvl w:val="0"/>
          <w:numId w:val="31"/>
        </w:numPr>
        <w:tabs>
          <w:tab w:val="left" w:pos="0"/>
          <w:tab w:val="left" w:pos="851"/>
        </w:tabs>
        <w:spacing w:after="80"/>
        <w:jc w:val="both"/>
      </w:pPr>
      <w:r w:rsidRPr="00B005FF">
        <w:t>Komisijas sēdes vada komisijas priekšsēdētājs, kurš:</w:t>
      </w:r>
    </w:p>
    <w:p w14:paraId="083A8C98" w14:textId="77777777" w:rsidR="00A35755" w:rsidRPr="00B005FF" w:rsidRDefault="00DF204B" w:rsidP="00A35755">
      <w:pPr>
        <w:numPr>
          <w:ilvl w:val="1"/>
          <w:numId w:val="31"/>
        </w:numPr>
        <w:tabs>
          <w:tab w:val="left" w:pos="0"/>
          <w:tab w:val="left" w:pos="851"/>
        </w:tabs>
        <w:spacing w:after="80"/>
        <w:jc w:val="both"/>
      </w:pPr>
      <w:r w:rsidRPr="00B005FF">
        <w:t>organizē un vada komisijas darbu;</w:t>
      </w:r>
    </w:p>
    <w:p w14:paraId="32E97FE0" w14:textId="77777777" w:rsidR="00A35755" w:rsidRPr="00B005FF" w:rsidRDefault="00DF204B" w:rsidP="00A35755">
      <w:pPr>
        <w:numPr>
          <w:ilvl w:val="1"/>
          <w:numId w:val="31"/>
        </w:numPr>
        <w:tabs>
          <w:tab w:val="left" w:pos="0"/>
          <w:tab w:val="left" w:pos="851"/>
        </w:tabs>
        <w:spacing w:after="80"/>
        <w:jc w:val="both"/>
      </w:pPr>
      <w:r w:rsidRPr="00B005FF">
        <w:t>nosaka komisijas sēžu laiku un apstiprina darba kārtību;</w:t>
      </w:r>
    </w:p>
    <w:p w14:paraId="5891927B" w14:textId="77777777" w:rsidR="00A35755" w:rsidRPr="00B005FF" w:rsidRDefault="00DF204B" w:rsidP="00A35755">
      <w:pPr>
        <w:numPr>
          <w:ilvl w:val="1"/>
          <w:numId w:val="31"/>
        </w:numPr>
        <w:tabs>
          <w:tab w:val="left" w:pos="0"/>
          <w:tab w:val="left" w:pos="851"/>
        </w:tabs>
        <w:spacing w:after="80"/>
        <w:jc w:val="both"/>
      </w:pPr>
      <w:r w:rsidRPr="00B005FF">
        <w:t>sasauc un vada komisijas sēdes.</w:t>
      </w:r>
    </w:p>
    <w:p w14:paraId="2A9940AA" w14:textId="77777777" w:rsidR="00BB05F5" w:rsidRDefault="00BB05F5" w:rsidP="00A35755">
      <w:pPr>
        <w:tabs>
          <w:tab w:val="left" w:pos="0"/>
          <w:tab w:val="left" w:pos="851"/>
        </w:tabs>
        <w:spacing w:before="240" w:after="240"/>
        <w:ind w:left="573"/>
        <w:jc w:val="center"/>
        <w:rPr>
          <w:b/>
        </w:rPr>
      </w:pPr>
    </w:p>
    <w:p w14:paraId="0DE45218" w14:textId="0B2E1081" w:rsidR="00A35755" w:rsidRPr="00B005FF" w:rsidRDefault="00A35755" w:rsidP="00A35755">
      <w:pPr>
        <w:tabs>
          <w:tab w:val="left" w:pos="0"/>
          <w:tab w:val="left" w:pos="851"/>
        </w:tabs>
        <w:spacing w:before="240" w:after="240"/>
        <w:ind w:left="573"/>
        <w:jc w:val="center"/>
      </w:pPr>
      <w:r w:rsidRPr="00B005FF">
        <w:rPr>
          <w:b/>
        </w:rPr>
        <w:lastRenderedPageBreak/>
        <w:t>IX. Pretendenta tiesības un pienākumi</w:t>
      </w:r>
    </w:p>
    <w:p w14:paraId="17D180A0" w14:textId="77777777" w:rsidR="00A35755" w:rsidRPr="00B005FF" w:rsidRDefault="00DF204B" w:rsidP="00A35755">
      <w:pPr>
        <w:numPr>
          <w:ilvl w:val="0"/>
          <w:numId w:val="31"/>
        </w:numPr>
        <w:tabs>
          <w:tab w:val="left" w:pos="0"/>
          <w:tab w:val="left" w:pos="851"/>
        </w:tabs>
        <w:spacing w:after="80"/>
        <w:jc w:val="both"/>
      </w:pPr>
      <w:r w:rsidRPr="00B005FF">
        <w:t>Pretendents nodrošina, lai piedāvājums tiktu noformēts atbilstoši Nolikuma prasībām.</w:t>
      </w:r>
    </w:p>
    <w:p w14:paraId="069FB247" w14:textId="77777777" w:rsidR="00A35755" w:rsidRPr="00B005FF" w:rsidRDefault="00DF204B" w:rsidP="00A35755">
      <w:pPr>
        <w:numPr>
          <w:ilvl w:val="0"/>
          <w:numId w:val="31"/>
        </w:numPr>
        <w:tabs>
          <w:tab w:val="left" w:pos="0"/>
          <w:tab w:val="left" w:pos="851"/>
        </w:tabs>
        <w:spacing w:after="80"/>
        <w:jc w:val="both"/>
      </w:pPr>
      <w:r w:rsidRPr="00B005FF">
        <w:t>Katrs pretendents, iesniedzot pieteikumu, apņemas ievērot visus Nolikumā minētos nosacījumus.</w:t>
      </w:r>
    </w:p>
    <w:p w14:paraId="50233454" w14:textId="77777777" w:rsidR="00A35755" w:rsidRPr="00B005FF" w:rsidRDefault="00DF204B" w:rsidP="00A35755">
      <w:pPr>
        <w:numPr>
          <w:ilvl w:val="0"/>
          <w:numId w:val="31"/>
        </w:numPr>
        <w:tabs>
          <w:tab w:val="left" w:pos="0"/>
          <w:tab w:val="left" w:pos="851"/>
        </w:tabs>
        <w:spacing w:after="80"/>
        <w:jc w:val="both"/>
      </w:pPr>
      <w:r w:rsidRPr="00B005FF">
        <w:t>Pretendentam līdz piedāvājumu iesniegšanas termiņa beigām, savlaicīgi iesniedzot pieprasījumu, ir tiesības saņemt skaidrojumus par iepirkuma priekšmetu un tehniskajām specifikācijām.</w:t>
      </w:r>
    </w:p>
    <w:p w14:paraId="642E5F84" w14:textId="77777777" w:rsidR="00A35755" w:rsidRPr="00B005FF" w:rsidRDefault="00DF204B" w:rsidP="00A35755">
      <w:pPr>
        <w:numPr>
          <w:ilvl w:val="0"/>
          <w:numId w:val="31"/>
        </w:numPr>
        <w:tabs>
          <w:tab w:val="left" w:pos="0"/>
          <w:tab w:val="left" w:pos="851"/>
        </w:tabs>
        <w:spacing w:after="80"/>
        <w:jc w:val="both"/>
      </w:pPr>
      <w:r w:rsidRPr="00B005FF">
        <w:t>Pretendentiem ir pienākums sekot līdzi un ņemt vērā iepirkumu komisijas skaidrojumus vai atbildes, kas tiek publicētas pašvaldības mājas lapā internetā.</w:t>
      </w:r>
    </w:p>
    <w:p w14:paraId="7225296D" w14:textId="62132577" w:rsidR="00A35755" w:rsidRPr="00B005FF" w:rsidRDefault="00A35755" w:rsidP="00A35755">
      <w:pPr>
        <w:tabs>
          <w:tab w:val="left" w:pos="0"/>
          <w:tab w:val="left" w:pos="851"/>
        </w:tabs>
        <w:spacing w:before="240" w:after="240"/>
        <w:jc w:val="center"/>
      </w:pPr>
      <w:r w:rsidRPr="00B005FF">
        <w:rPr>
          <w:b/>
          <w:bCs/>
          <w:lang w:eastAsia="en-US"/>
        </w:rPr>
        <w:t>X. Citi jautājumi</w:t>
      </w:r>
    </w:p>
    <w:p w14:paraId="00BABCA9" w14:textId="39115104" w:rsidR="00DF204B" w:rsidRPr="00B005FF" w:rsidRDefault="00DF204B" w:rsidP="00A35755">
      <w:pPr>
        <w:numPr>
          <w:ilvl w:val="0"/>
          <w:numId w:val="31"/>
        </w:numPr>
        <w:tabs>
          <w:tab w:val="left" w:pos="0"/>
          <w:tab w:val="left" w:pos="851"/>
        </w:tabs>
        <w:spacing w:after="80"/>
        <w:jc w:val="both"/>
      </w:pPr>
      <w:r w:rsidRPr="00B005FF">
        <w:t>Gadījumā, ja normatīvajos aktos tiek izdarīti vai stājas spēkā grozījumi, piemēro normatīvo aktu nosacījumus, negrozot nolikumu.</w:t>
      </w:r>
    </w:p>
    <w:p w14:paraId="508E23B6" w14:textId="77777777" w:rsidR="00DF204B" w:rsidRPr="00B005FF" w:rsidRDefault="00DF204B" w:rsidP="006F53DE">
      <w:pPr>
        <w:tabs>
          <w:tab w:val="left" w:pos="206"/>
        </w:tabs>
        <w:suppressAutoHyphens w:val="0"/>
        <w:autoSpaceDE w:val="0"/>
        <w:autoSpaceDN w:val="0"/>
        <w:adjustRightInd w:val="0"/>
        <w:spacing w:before="120" w:after="120"/>
        <w:ind w:left="-142"/>
        <w:rPr>
          <w:b/>
          <w:bCs/>
          <w:caps/>
          <w:lang w:eastAsia="en-US"/>
        </w:rPr>
      </w:pPr>
      <w:r w:rsidRPr="00B005FF">
        <w:rPr>
          <w:b/>
          <w:bCs/>
          <w:caps/>
          <w:lang w:eastAsia="en-US"/>
        </w:rPr>
        <w:t>Pielikumā:</w:t>
      </w:r>
    </w:p>
    <w:p w14:paraId="77FCCFF3" w14:textId="77777777" w:rsidR="00DF204B" w:rsidRPr="00B005FF" w:rsidRDefault="00DF204B" w:rsidP="00DF204B">
      <w:pPr>
        <w:numPr>
          <w:ilvl w:val="0"/>
          <w:numId w:val="4"/>
        </w:numPr>
        <w:tabs>
          <w:tab w:val="left" w:pos="206"/>
        </w:tabs>
        <w:suppressAutoHyphens w:val="0"/>
        <w:autoSpaceDE w:val="0"/>
        <w:autoSpaceDN w:val="0"/>
        <w:adjustRightInd w:val="0"/>
        <w:rPr>
          <w:bCs/>
          <w:lang w:eastAsia="en-US"/>
        </w:rPr>
      </w:pPr>
      <w:r w:rsidRPr="00B005FF">
        <w:rPr>
          <w:bCs/>
          <w:lang w:eastAsia="en-US"/>
        </w:rPr>
        <w:t>Pieteikums;</w:t>
      </w:r>
    </w:p>
    <w:p w14:paraId="38C282BB" w14:textId="0B01EAC5" w:rsidR="00DF204B" w:rsidRPr="00B005FF" w:rsidRDefault="00DF204B" w:rsidP="00360DE6">
      <w:pPr>
        <w:numPr>
          <w:ilvl w:val="0"/>
          <w:numId w:val="4"/>
        </w:numPr>
        <w:tabs>
          <w:tab w:val="left" w:pos="426"/>
        </w:tabs>
        <w:suppressAutoHyphens w:val="0"/>
        <w:autoSpaceDE w:val="0"/>
        <w:autoSpaceDN w:val="0"/>
        <w:adjustRightInd w:val="0"/>
        <w:rPr>
          <w:bCs/>
          <w:lang w:eastAsia="en-US"/>
        </w:rPr>
      </w:pPr>
      <w:r w:rsidRPr="00B005FF">
        <w:rPr>
          <w:bCs/>
          <w:lang w:eastAsia="en-US"/>
        </w:rPr>
        <w:t>Tehniskā specifikācija;</w:t>
      </w:r>
    </w:p>
    <w:p w14:paraId="191E17AD" w14:textId="77777777" w:rsidR="00DF204B" w:rsidRPr="00B005FF" w:rsidRDefault="00DF204B" w:rsidP="00DF204B">
      <w:pPr>
        <w:numPr>
          <w:ilvl w:val="0"/>
          <w:numId w:val="4"/>
        </w:numPr>
      </w:pPr>
      <w:r w:rsidRPr="00B005FF">
        <w:t>Tehniskā piedāvājuma forma;</w:t>
      </w:r>
    </w:p>
    <w:p w14:paraId="327F1639" w14:textId="77777777" w:rsidR="00DF204B" w:rsidRPr="00B005FF" w:rsidRDefault="00DF204B" w:rsidP="00DF204B">
      <w:pPr>
        <w:numPr>
          <w:ilvl w:val="0"/>
          <w:numId w:val="4"/>
        </w:numPr>
      </w:pPr>
      <w:r w:rsidRPr="00B005FF">
        <w:t>Finanšu piedāvājuma forma;</w:t>
      </w:r>
    </w:p>
    <w:p w14:paraId="01BFA6CB" w14:textId="07643844" w:rsidR="00DF204B" w:rsidRPr="00B005FF" w:rsidRDefault="00020A1E" w:rsidP="00DF204B">
      <w:pPr>
        <w:numPr>
          <w:ilvl w:val="0"/>
          <w:numId w:val="4"/>
        </w:numPr>
        <w:rPr>
          <w:b/>
        </w:rPr>
      </w:pPr>
      <w:r w:rsidRPr="00B005FF">
        <w:t>Uzņēmuma līgums projekts;</w:t>
      </w:r>
    </w:p>
    <w:p w14:paraId="63982D07" w14:textId="479FD18D" w:rsidR="008A65CD" w:rsidRPr="008E3501" w:rsidRDefault="006F53DE" w:rsidP="00DF204B">
      <w:pPr>
        <w:numPr>
          <w:ilvl w:val="0"/>
          <w:numId w:val="4"/>
        </w:numPr>
        <w:rPr>
          <w:b/>
          <w:sz w:val="23"/>
          <w:szCs w:val="23"/>
        </w:rPr>
      </w:pPr>
      <w:r w:rsidRPr="00B005FF">
        <w:t>Tehniskā shēma</w:t>
      </w:r>
      <w:r w:rsidR="008A65CD" w:rsidRPr="00B005FF">
        <w:t xml:space="preserve"> </w:t>
      </w:r>
      <w:r w:rsidR="008A65CD" w:rsidRPr="00B005FF">
        <w:rPr>
          <w:bCs/>
          <w:i/>
          <w:lang w:eastAsia="en-US"/>
        </w:rPr>
        <w:t>(atsevišķs dokuments).</w:t>
      </w:r>
    </w:p>
    <w:p w14:paraId="3973EC34" w14:textId="5095A382" w:rsidR="004E705E" w:rsidRPr="00322320" w:rsidRDefault="00FB3A8E" w:rsidP="0044457A">
      <w:pPr>
        <w:pStyle w:val="ListParagraph"/>
        <w:suppressAutoHyphens w:val="0"/>
        <w:ind w:left="2880"/>
        <w:jc w:val="right"/>
        <w:rPr>
          <w:b/>
          <w:sz w:val="20"/>
          <w:szCs w:val="20"/>
        </w:rPr>
      </w:pPr>
      <w:r w:rsidRPr="00360DE6">
        <w:rPr>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EE6941">
        <w:rPr>
          <w:b/>
          <w:sz w:val="20"/>
          <w:szCs w:val="20"/>
        </w:rPr>
        <w:t>iepirkumam</w:t>
      </w:r>
      <w:r w:rsidR="004E705E" w:rsidRPr="00322320">
        <w:rPr>
          <w:b/>
          <w:sz w:val="20"/>
          <w:szCs w:val="20"/>
        </w:rPr>
        <w:t xml:space="preserve"> </w:t>
      </w:r>
    </w:p>
    <w:p w14:paraId="2F396A8C" w14:textId="3D2F7D31" w:rsidR="004E705E" w:rsidRPr="001D0162" w:rsidRDefault="00F55FA0" w:rsidP="001D0162">
      <w:pPr>
        <w:pStyle w:val="Heading2"/>
        <w:rPr>
          <w:b w:val="0"/>
          <w:sz w:val="20"/>
          <w:szCs w:val="20"/>
        </w:rPr>
      </w:pPr>
      <w:r w:rsidRPr="000F62F3">
        <w:rPr>
          <w:b w:val="0"/>
          <w:bCs w:val="0"/>
          <w:sz w:val="20"/>
          <w:szCs w:val="20"/>
        </w:rPr>
        <w:t>„</w:t>
      </w:r>
      <w:r w:rsidR="00587947">
        <w:rPr>
          <w:b w:val="0"/>
          <w:sz w:val="20"/>
          <w:szCs w:val="20"/>
        </w:rPr>
        <w:t>Ugunsaizsardzības sistēmu pārbūve Daugavpils 9.vidusskolā</w:t>
      </w:r>
      <w:r w:rsidR="004E705E" w:rsidRPr="000F62F3">
        <w:rPr>
          <w:b w:val="0"/>
          <w:sz w:val="20"/>
          <w:szCs w:val="20"/>
        </w:rPr>
        <w:t>”</w:t>
      </w:r>
      <w:r w:rsidR="004E705E" w:rsidRPr="000F62F3">
        <w:rPr>
          <w:b w:val="0"/>
          <w:bCs w:val="0"/>
          <w:sz w:val="20"/>
          <w:szCs w:val="20"/>
        </w:rPr>
        <w:br/>
      </w:r>
      <w:r w:rsidR="004E705E" w:rsidRPr="00322320">
        <w:rPr>
          <w:b w:val="0"/>
          <w:bCs w:val="0"/>
          <w:sz w:val="20"/>
          <w:szCs w:val="20"/>
        </w:rPr>
        <w:t xml:space="preserve">Identifikācijas numurs </w:t>
      </w:r>
      <w:r w:rsidR="000F62F3">
        <w:rPr>
          <w:b w:val="0"/>
          <w:bCs w:val="0"/>
          <w:sz w:val="20"/>
          <w:szCs w:val="20"/>
        </w:rPr>
        <w:t>DPD 2015/47</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4E252DCF" w:rsidR="004E705E" w:rsidRPr="008D5FFD" w:rsidRDefault="004E705E" w:rsidP="00722129">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5E3C6D">
        <w:rPr>
          <w:b/>
          <w:sz w:val="23"/>
          <w:szCs w:val="23"/>
        </w:rPr>
        <w:t>„</w:t>
      </w:r>
      <w:r w:rsidR="00587947">
        <w:rPr>
          <w:b/>
          <w:sz w:val="23"/>
          <w:szCs w:val="23"/>
        </w:rPr>
        <w:t>Ugunsaizsardzības sistēmu pārbūve Daugavpils 9.vidusskolā</w:t>
      </w:r>
      <w:r w:rsidR="0057038D" w:rsidRPr="005E3C6D">
        <w:rPr>
          <w:b/>
          <w:sz w:val="23"/>
          <w:szCs w:val="23"/>
        </w:rPr>
        <w:t>”</w:t>
      </w:r>
      <w:r w:rsidRPr="005E3C6D">
        <w:rPr>
          <w:b/>
          <w:bCs/>
          <w:sz w:val="23"/>
          <w:szCs w:val="23"/>
        </w:rPr>
        <w:t>,</w:t>
      </w:r>
      <w:r w:rsidRPr="008D5FFD">
        <w:rPr>
          <w:b/>
          <w:bCs/>
          <w:sz w:val="23"/>
          <w:szCs w:val="23"/>
        </w:rPr>
        <w:t xml:space="preserve"> identifikācijas numurs</w:t>
      </w:r>
      <w:r w:rsidRPr="008D5FFD">
        <w:rPr>
          <w:b/>
          <w:bCs/>
          <w:kern w:val="2"/>
          <w:sz w:val="23"/>
          <w:szCs w:val="23"/>
        </w:rPr>
        <w:t xml:space="preserve"> </w:t>
      </w:r>
      <w:r w:rsidR="005E3C6D">
        <w:rPr>
          <w:b/>
          <w:bCs/>
          <w:sz w:val="23"/>
          <w:szCs w:val="23"/>
        </w:rPr>
        <w:t>DPD 2015/47</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3A28A4CF" w14:textId="06B94AE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tbl>
      <w:tblPr>
        <w:tblpPr w:leftFromText="180" w:rightFromText="180" w:vertAnchor="text" w:horzAnchor="margin" w:tblpXSpec="center" w:tblpY="142"/>
        <w:tblW w:w="5000" w:type="pct"/>
        <w:tblLook w:val="0000" w:firstRow="0" w:lastRow="0" w:firstColumn="0" w:lastColumn="0" w:noHBand="0" w:noVBand="0"/>
      </w:tblPr>
      <w:tblGrid>
        <w:gridCol w:w="4606"/>
        <w:gridCol w:w="4824"/>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2913CBF7" w14:textId="64DC32F2" w:rsidR="00675C10" w:rsidRPr="008923ED" w:rsidRDefault="00CD6518" w:rsidP="00675C10">
      <w:pPr>
        <w:pStyle w:val="ListParagraph"/>
        <w:suppressAutoHyphens w:val="0"/>
        <w:ind w:left="2880"/>
        <w:jc w:val="right"/>
        <w:rPr>
          <w:b/>
          <w:sz w:val="20"/>
          <w:szCs w:val="20"/>
        </w:rPr>
      </w:pPr>
      <w:r w:rsidRPr="008D5FFD">
        <w:rPr>
          <w:b/>
          <w:sz w:val="23"/>
          <w:szCs w:val="23"/>
        </w:rPr>
        <w:br w:type="page"/>
      </w:r>
      <w:r w:rsidR="00675C10" w:rsidRPr="008923ED">
        <w:rPr>
          <w:b/>
          <w:sz w:val="20"/>
          <w:szCs w:val="20"/>
        </w:rPr>
        <w:lastRenderedPageBreak/>
        <w:t>2.</w:t>
      </w:r>
      <w:r w:rsidR="00EE1232" w:rsidRPr="00EE1232">
        <w:rPr>
          <w:b/>
          <w:sz w:val="20"/>
          <w:szCs w:val="20"/>
        </w:rPr>
        <w:t xml:space="preserve"> </w:t>
      </w:r>
      <w:r w:rsidR="00EE1232">
        <w:rPr>
          <w:b/>
          <w:sz w:val="20"/>
          <w:szCs w:val="20"/>
        </w:rPr>
        <w:t>p</w:t>
      </w:r>
      <w:r w:rsidR="00EE1232" w:rsidRPr="00322320">
        <w:rPr>
          <w:b/>
          <w:sz w:val="20"/>
          <w:szCs w:val="20"/>
        </w:rPr>
        <w:t xml:space="preserve">ielikums </w:t>
      </w:r>
      <w:r w:rsidR="00EE1232">
        <w:rPr>
          <w:b/>
          <w:sz w:val="20"/>
          <w:szCs w:val="20"/>
        </w:rPr>
        <w:t>iepirkumam</w:t>
      </w:r>
    </w:p>
    <w:p w14:paraId="3418AE7D" w14:textId="5E593F9B" w:rsidR="00675C10" w:rsidRPr="001D0162" w:rsidRDefault="00675C10" w:rsidP="001D0162">
      <w:pPr>
        <w:keepNext/>
        <w:jc w:val="right"/>
        <w:outlineLvl w:val="1"/>
        <w:rPr>
          <w:bCs/>
          <w:sz w:val="20"/>
          <w:szCs w:val="20"/>
        </w:rPr>
      </w:pPr>
      <w:r w:rsidRPr="005E3C6D">
        <w:rPr>
          <w:sz w:val="20"/>
          <w:szCs w:val="20"/>
        </w:rPr>
        <w:t>„</w:t>
      </w:r>
      <w:r w:rsidR="00587947">
        <w:rPr>
          <w:sz w:val="20"/>
          <w:szCs w:val="20"/>
        </w:rPr>
        <w:t>Ugunsaizsardzības sistēmu pārbūve Daugavpils 9.vidusskolā</w:t>
      </w:r>
      <w:r w:rsidRPr="005E3C6D">
        <w:rPr>
          <w:bCs/>
          <w:sz w:val="20"/>
          <w:szCs w:val="20"/>
        </w:rPr>
        <w:t>”</w:t>
      </w:r>
      <w:r w:rsidRPr="005E3C6D">
        <w:rPr>
          <w:sz w:val="20"/>
          <w:szCs w:val="20"/>
        </w:rPr>
        <w:br/>
      </w:r>
      <w:r w:rsidRPr="00675C10">
        <w:rPr>
          <w:sz w:val="20"/>
          <w:szCs w:val="20"/>
        </w:rPr>
        <w:t>I</w:t>
      </w:r>
      <w:r w:rsidR="0037443A">
        <w:rPr>
          <w:sz w:val="20"/>
          <w:szCs w:val="20"/>
        </w:rPr>
        <w:t xml:space="preserve">dentifikācijas numurs </w:t>
      </w:r>
      <w:r w:rsidR="00010B59">
        <w:rPr>
          <w:sz w:val="20"/>
          <w:szCs w:val="20"/>
        </w:rPr>
        <w:t>DPD 2015/</w:t>
      </w:r>
      <w:r w:rsidR="007A6032">
        <w:rPr>
          <w:sz w:val="20"/>
          <w:szCs w:val="20"/>
        </w:rPr>
        <w:t>47</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2CBC6AB5" w14:textId="77777777" w:rsidR="00662813" w:rsidRPr="00662813" w:rsidRDefault="00662813" w:rsidP="00BB05F5">
      <w:pPr>
        <w:suppressAutoHyphens w:val="0"/>
        <w:autoSpaceDE w:val="0"/>
        <w:autoSpaceDN w:val="0"/>
        <w:adjustRightInd w:val="0"/>
        <w:jc w:val="center"/>
        <w:rPr>
          <w:b/>
          <w:bCs/>
          <w:color w:val="000000"/>
          <w:sz w:val="23"/>
          <w:szCs w:val="23"/>
          <w:lang w:eastAsia="en-US"/>
        </w:rPr>
      </w:pPr>
      <w:r w:rsidRPr="00662813">
        <w:rPr>
          <w:b/>
          <w:bCs/>
          <w:color w:val="000000"/>
          <w:sz w:val="23"/>
          <w:szCs w:val="23"/>
          <w:lang w:eastAsia="en-US"/>
        </w:rPr>
        <w:t>TEHNISKĀ SPECIFIKĀCIJA</w:t>
      </w:r>
    </w:p>
    <w:p w14:paraId="5356755F" w14:textId="2D47E097" w:rsidR="00662813" w:rsidRPr="00BB05F5" w:rsidRDefault="00BB05F5" w:rsidP="00F17685">
      <w:pPr>
        <w:tabs>
          <w:tab w:val="left" w:pos="0"/>
        </w:tabs>
        <w:suppressAutoHyphens w:val="0"/>
        <w:spacing w:after="240"/>
        <w:jc w:val="center"/>
        <w:rPr>
          <w:b/>
          <w:sz w:val="23"/>
          <w:szCs w:val="23"/>
          <w:lang w:eastAsia="en-US"/>
        </w:rPr>
      </w:pPr>
      <w:r w:rsidRPr="00BB05F5">
        <w:rPr>
          <w:b/>
          <w:sz w:val="23"/>
          <w:szCs w:val="23"/>
        </w:rPr>
        <w:t>ugunsaizsardzības sistēmu pārbūve Daugavpils 9.vidusskolā</w:t>
      </w:r>
    </w:p>
    <w:p w14:paraId="0B8E7A4C" w14:textId="77777777" w:rsidR="00662813" w:rsidRPr="00662813" w:rsidRDefault="00662813" w:rsidP="00662813">
      <w:pPr>
        <w:suppressAutoHyphens w:val="0"/>
        <w:spacing w:after="120"/>
        <w:rPr>
          <w:sz w:val="23"/>
          <w:szCs w:val="23"/>
          <w:lang w:eastAsia="en-US"/>
        </w:rPr>
      </w:pPr>
      <w:r w:rsidRPr="00662813">
        <w:rPr>
          <w:b/>
          <w:sz w:val="23"/>
          <w:szCs w:val="23"/>
          <w:lang w:eastAsia="en-US"/>
        </w:rPr>
        <w:t>O</w:t>
      </w:r>
      <w:r w:rsidRPr="00662813">
        <w:rPr>
          <w:b/>
          <w:bCs/>
          <w:sz w:val="23"/>
          <w:szCs w:val="23"/>
          <w:lang w:eastAsia="en-US"/>
        </w:rPr>
        <w:t xml:space="preserve">bjekta nosaukums: </w:t>
      </w:r>
      <w:r w:rsidRPr="00662813">
        <w:rPr>
          <w:sz w:val="23"/>
          <w:szCs w:val="23"/>
          <w:lang w:eastAsia="en-US"/>
        </w:rPr>
        <w:t>Daugavpils 9. vidusskola</w:t>
      </w:r>
      <w:r w:rsidRPr="00662813">
        <w:rPr>
          <w:bCs/>
          <w:sz w:val="23"/>
          <w:szCs w:val="23"/>
          <w:lang w:eastAsia="en-US"/>
        </w:rPr>
        <w:t>.</w:t>
      </w:r>
    </w:p>
    <w:p w14:paraId="73F664BD" w14:textId="77777777" w:rsidR="00662813" w:rsidRPr="00662813" w:rsidRDefault="00662813" w:rsidP="00662813">
      <w:pPr>
        <w:suppressAutoHyphens w:val="0"/>
        <w:autoSpaceDE w:val="0"/>
        <w:autoSpaceDN w:val="0"/>
        <w:adjustRightInd w:val="0"/>
        <w:spacing w:after="120"/>
        <w:rPr>
          <w:sz w:val="23"/>
          <w:szCs w:val="23"/>
          <w:lang w:eastAsia="en-US"/>
        </w:rPr>
      </w:pPr>
      <w:r w:rsidRPr="00662813">
        <w:rPr>
          <w:b/>
          <w:bCs/>
          <w:sz w:val="23"/>
          <w:szCs w:val="23"/>
          <w:lang w:eastAsia="en-US"/>
        </w:rPr>
        <w:t xml:space="preserve">Objektu adreses: </w:t>
      </w:r>
      <w:r w:rsidRPr="00662813">
        <w:rPr>
          <w:bCs/>
          <w:sz w:val="23"/>
          <w:szCs w:val="23"/>
          <w:lang w:eastAsia="en-US"/>
        </w:rPr>
        <w:t>18. novembra iela 47, Daugavpils.</w:t>
      </w:r>
    </w:p>
    <w:p w14:paraId="4E838A2A" w14:textId="3B32019A" w:rsidR="00662813" w:rsidRPr="00662813" w:rsidRDefault="00196EFD" w:rsidP="00662813">
      <w:pPr>
        <w:suppressAutoHyphens w:val="0"/>
        <w:autoSpaceDE w:val="0"/>
        <w:autoSpaceDN w:val="0"/>
        <w:adjustRightInd w:val="0"/>
        <w:spacing w:after="120"/>
        <w:rPr>
          <w:bCs/>
          <w:color w:val="FF0000"/>
          <w:sz w:val="23"/>
          <w:szCs w:val="23"/>
          <w:lang w:eastAsia="en-US"/>
        </w:rPr>
      </w:pPr>
      <w:r w:rsidRPr="00CB13FE">
        <w:rPr>
          <w:b/>
          <w:bCs/>
          <w:sz w:val="23"/>
          <w:szCs w:val="23"/>
          <w:lang w:eastAsia="en-US"/>
        </w:rPr>
        <w:t>P</w:t>
      </w:r>
      <w:r w:rsidR="00662813" w:rsidRPr="00CB13FE">
        <w:rPr>
          <w:b/>
          <w:bCs/>
          <w:sz w:val="23"/>
          <w:szCs w:val="23"/>
          <w:lang w:eastAsia="en-US"/>
        </w:rPr>
        <w:t xml:space="preserve">asūtītājs: </w:t>
      </w:r>
      <w:r w:rsidR="00662813" w:rsidRPr="00CB13FE">
        <w:rPr>
          <w:bCs/>
          <w:sz w:val="23"/>
          <w:szCs w:val="23"/>
          <w:lang w:eastAsia="en-US"/>
        </w:rPr>
        <w:t>Daugavpils pilsētas Izglītības pārvalde</w:t>
      </w:r>
      <w:r w:rsidR="00662813" w:rsidRPr="00662813">
        <w:rPr>
          <w:bCs/>
          <w:sz w:val="23"/>
          <w:szCs w:val="23"/>
          <w:lang w:eastAsia="en-US"/>
        </w:rPr>
        <w:t>.</w:t>
      </w:r>
    </w:p>
    <w:p w14:paraId="27584F7E" w14:textId="77777777" w:rsidR="00662813" w:rsidRPr="00662813" w:rsidRDefault="00662813" w:rsidP="00662813">
      <w:pPr>
        <w:numPr>
          <w:ilvl w:val="0"/>
          <w:numId w:val="34"/>
        </w:numPr>
        <w:suppressAutoHyphens w:val="0"/>
        <w:spacing w:after="120" w:line="360" w:lineRule="auto"/>
        <w:rPr>
          <w:b/>
          <w:sz w:val="23"/>
          <w:szCs w:val="23"/>
          <w:lang w:eastAsia="en-US"/>
        </w:rPr>
      </w:pPr>
      <w:r w:rsidRPr="00662813">
        <w:rPr>
          <w:b/>
          <w:sz w:val="23"/>
          <w:szCs w:val="23"/>
          <w:lang w:eastAsia="en-US"/>
        </w:rPr>
        <w:t xml:space="preserve">Darbu apraksts un </w:t>
      </w:r>
      <w:r w:rsidRPr="00662813">
        <w:rPr>
          <w:b/>
          <w:color w:val="000000"/>
          <w:sz w:val="23"/>
          <w:szCs w:val="23"/>
          <w:lang w:eastAsia="en-US"/>
        </w:rPr>
        <w:t>piedāvājuma izmaksu sadalījums: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8"/>
        <w:gridCol w:w="6416"/>
        <w:gridCol w:w="2146"/>
      </w:tblGrid>
      <w:tr w:rsidR="00662813" w:rsidRPr="00662813" w14:paraId="71FFB970" w14:textId="77777777" w:rsidTr="00FA5F4F">
        <w:trPr>
          <w:trHeight w:val="283"/>
        </w:trPr>
        <w:tc>
          <w:tcPr>
            <w:tcW w:w="460" w:type="pct"/>
            <w:tcBorders>
              <w:top w:val="single" w:sz="4" w:space="0" w:color="auto"/>
              <w:left w:val="single" w:sz="4" w:space="0" w:color="auto"/>
              <w:bottom w:val="single" w:sz="4" w:space="0" w:color="auto"/>
              <w:right w:val="single" w:sz="4" w:space="0" w:color="auto"/>
            </w:tcBorders>
            <w:vAlign w:val="center"/>
          </w:tcPr>
          <w:p w14:paraId="01EE4D46" w14:textId="77777777" w:rsidR="00662813" w:rsidRPr="00662813" w:rsidRDefault="00662813" w:rsidP="00662813">
            <w:pPr>
              <w:suppressAutoHyphens w:val="0"/>
              <w:spacing w:after="120"/>
              <w:jc w:val="center"/>
              <w:rPr>
                <w:b/>
                <w:bCs/>
                <w:sz w:val="23"/>
                <w:szCs w:val="23"/>
                <w:lang w:eastAsia="en-US"/>
              </w:rPr>
            </w:pPr>
            <w:r w:rsidRPr="00662813">
              <w:rPr>
                <w:b/>
                <w:bCs/>
                <w:sz w:val="23"/>
                <w:szCs w:val="23"/>
                <w:lang w:eastAsia="en-US"/>
              </w:rPr>
              <w:t>N.p.k.</w:t>
            </w:r>
          </w:p>
        </w:tc>
        <w:tc>
          <w:tcPr>
            <w:tcW w:w="3402" w:type="pct"/>
            <w:tcBorders>
              <w:top w:val="single" w:sz="4" w:space="0" w:color="auto"/>
              <w:left w:val="single" w:sz="4" w:space="0" w:color="auto"/>
              <w:bottom w:val="single" w:sz="4" w:space="0" w:color="auto"/>
              <w:right w:val="single" w:sz="4" w:space="0" w:color="auto"/>
            </w:tcBorders>
            <w:vAlign w:val="center"/>
          </w:tcPr>
          <w:p w14:paraId="2E172842" w14:textId="77777777" w:rsidR="00662813" w:rsidRPr="00662813" w:rsidRDefault="00662813" w:rsidP="00662813">
            <w:pPr>
              <w:suppressAutoHyphens w:val="0"/>
              <w:spacing w:after="120"/>
              <w:jc w:val="center"/>
              <w:rPr>
                <w:b/>
                <w:bCs/>
                <w:sz w:val="23"/>
                <w:szCs w:val="23"/>
                <w:lang w:eastAsia="en-US"/>
              </w:rPr>
            </w:pPr>
            <w:r w:rsidRPr="00662813">
              <w:rPr>
                <w:b/>
                <w:bCs/>
                <w:sz w:val="23"/>
                <w:szCs w:val="23"/>
                <w:lang w:eastAsia="en-US"/>
              </w:rPr>
              <w:t>Veicamie darbi</w:t>
            </w:r>
          </w:p>
        </w:tc>
        <w:tc>
          <w:tcPr>
            <w:tcW w:w="1138" w:type="pct"/>
            <w:tcBorders>
              <w:top w:val="single" w:sz="4" w:space="0" w:color="auto"/>
              <w:left w:val="single" w:sz="4" w:space="0" w:color="auto"/>
              <w:bottom w:val="single" w:sz="4" w:space="0" w:color="auto"/>
              <w:right w:val="single" w:sz="4" w:space="0" w:color="auto"/>
            </w:tcBorders>
            <w:vAlign w:val="center"/>
          </w:tcPr>
          <w:p w14:paraId="49703DCD" w14:textId="77777777" w:rsidR="00662813" w:rsidRPr="00662813" w:rsidRDefault="00662813" w:rsidP="00662813">
            <w:pPr>
              <w:suppressAutoHyphens w:val="0"/>
              <w:spacing w:after="120"/>
              <w:jc w:val="center"/>
              <w:rPr>
                <w:b/>
                <w:bCs/>
                <w:sz w:val="23"/>
                <w:szCs w:val="23"/>
                <w:lang w:eastAsia="en-US"/>
              </w:rPr>
            </w:pPr>
            <w:r w:rsidRPr="00662813">
              <w:rPr>
                <w:b/>
                <w:bCs/>
                <w:sz w:val="23"/>
                <w:szCs w:val="23"/>
                <w:lang w:eastAsia="en-US"/>
              </w:rPr>
              <w:t>Izpildītājs</w:t>
            </w:r>
          </w:p>
        </w:tc>
      </w:tr>
      <w:tr w:rsidR="00662813" w:rsidRPr="00662813" w14:paraId="710DAC8B" w14:textId="77777777" w:rsidTr="00FA5F4F">
        <w:trPr>
          <w:trHeight w:val="283"/>
        </w:trPr>
        <w:tc>
          <w:tcPr>
            <w:tcW w:w="460" w:type="pct"/>
            <w:tcBorders>
              <w:top w:val="single" w:sz="4" w:space="0" w:color="auto"/>
              <w:left w:val="single" w:sz="4" w:space="0" w:color="auto"/>
              <w:bottom w:val="single" w:sz="4" w:space="0" w:color="auto"/>
              <w:right w:val="single" w:sz="4" w:space="0" w:color="auto"/>
            </w:tcBorders>
            <w:vAlign w:val="center"/>
          </w:tcPr>
          <w:p w14:paraId="7A79E0F7" w14:textId="77777777" w:rsidR="00662813" w:rsidRPr="00662813" w:rsidRDefault="00662813" w:rsidP="00662813">
            <w:pPr>
              <w:numPr>
                <w:ilvl w:val="0"/>
                <w:numId w:val="35"/>
              </w:numPr>
              <w:tabs>
                <w:tab w:val="num" w:pos="142"/>
                <w:tab w:val="num" w:pos="360"/>
              </w:tabs>
              <w:suppressAutoHyphens w:val="0"/>
              <w:spacing w:after="120"/>
              <w:ind w:left="142" w:firstLine="0"/>
              <w:jc w:val="center"/>
              <w:rPr>
                <w:sz w:val="23"/>
                <w:szCs w:val="23"/>
                <w:lang w:eastAsia="en-US"/>
              </w:rPr>
            </w:pPr>
          </w:p>
        </w:tc>
        <w:tc>
          <w:tcPr>
            <w:tcW w:w="3402" w:type="pct"/>
            <w:tcBorders>
              <w:top w:val="single" w:sz="4" w:space="0" w:color="auto"/>
              <w:left w:val="single" w:sz="4" w:space="0" w:color="auto"/>
              <w:bottom w:val="single" w:sz="4" w:space="0" w:color="auto"/>
              <w:right w:val="single" w:sz="4" w:space="0" w:color="auto"/>
            </w:tcBorders>
            <w:vAlign w:val="center"/>
          </w:tcPr>
          <w:p w14:paraId="30B8577F" w14:textId="77777777" w:rsidR="00662813" w:rsidRPr="00662813" w:rsidRDefault="00662813" w:rsidP="00662813">
            <w:pPr>
              <w:suppressAutoHyphens w:val="0"/>
              <w:spacing w:after="120"/>
              <w:rPr>
                <w:sz w:val="23"/>
                <w:szCs w:val="23"/>
                <w:lang w:eastAsia="en-US"/>
              </w:rPr>
            </w:pPr>
            <w:r w:rsidRPr="00662813">
              <w:rPr>
                <w:sz w:val="23"/>
                <w:szCs w:val="23"/>
                <w:lang w:eastAsia="en-US"/>
              </w:rPr>
              <w:t xml:space="preserve">Iekārtu piegāde un montāža </w:t>
            </w:r>
          </w:p>
        </w:tc>
        <w:tc>
          <w:tcPr>
            <w:tcW w:w="1138" w:type="pct"/>
            <w:tcBorders>
              <w:top w:val="single" w:sz="4" w:space="0" w:color="auto"/>
              <w:left w:val="single" w:sz="4" w:space="0" w:color="auto"/>
              <w:bottom w:val="single" w:sz="4" w:space="0" w:color="auto"/>
              <w:right w:val="single" w:sz="4" w:space="0" w:color="auto"/>
            </w:tcBorders>
            <w:vAlign w:val="center"/>
          </w:tcPr>
          <w:p w14:paraId="2B016F0A" w14:textId="77777777" w:rsidR="00662813" w:rsidRPr="00662813" w:rsidRDefault="00662813" w:rsidP="00662813">
            <w:pPr>
              <w:suppressAutoHyphens w:val="0"/>
              <w:spacing w:after="120"/>
              <w:jc w:val="center"/>
              <w:rPr>
                <w:sz w:val="23"/>
                <w:szCs w:val="23"/>
                <w:lang w:eastAsia="en-US"/>
              </w:rPr>
            </w:pPr>
            <w:r w:rsidRPr="00662813">
              <w:rPr>
                <w:sz w:val="23"/>
                <w:szCs w:val="23"/>
                <w:lang w:eastAsia="en-US"/>
              </w:rPr>
              <w:t>Uzņēmējs</w:t>
            </w:r>
          </w:p>
        </w:tc>
      </w:tr>
      <w:tr w:rsidR="00662813" w:rsidRPr="00662813" w14:paraId="056A0DBF" w14:textId="77777777" w:rsidTr="00FA5F4F">
        <w:trPr>
          <w:trHeight w:val="1729"/>
        </w:trPr>
        <w:tc>
          <w:tcPr>
            <w:tcW w:w="460" w:type="pct"/>
            <w:tcBorders>
              <w:top w:val="single" w:sz="4" w:space="0" w:color="auto"/>
              <w:left w:val="single" w:sz="4" w:space="0" w:color="auto"/>
              <w:bottom w:val="single" w:sz="4" w:space="0" w:color="auto"/>
              <w:right w:val="single" w:sz="4" w:space="0" w:color="auto"/>
            </w:tcBorders>
            <w:vAlign w:val="center"/>
          </w:tcPr>
          <w:p w14:paraId="34A14F80" w14:textId="77777777" w:rsidR="00662813" w:rsidRPr="00662813" w:rsidRDefault="00662813" w:rsidP="00662813">
            <w:pPr>
              <w:suppressAutoHyphens w:val="0"/>
              <w:spacing w:after="120"/>
              <w:ind w:left="142" w:right="55"/>
              <w:jc w:val="center"/>
              <w:rPr>
                <w:sz w:val="23"/>
                <w:szCs w:val="23"/>
                <w:lang w:eastAsia="en-US"/>
              </w:rPr>
            </w:pPr>
            <w:r w:rsidRPr="00662813">
              <w:rPr>
                <w:sz w:val="23"/>
                <w:szCs w:val="23"/>
                <w:lang w:eastAsia="en-US"/>
              </w:rPr>
              <w:t>2.</w:t>
            </w:r>
          </w:p>
        </w:tc>
        <w:tc>
          <w:tcPr>
            <w:tcW w:w="3402" w:type="pct"/>
            <w:tcBorders>
              <w:top w:val="single" w:sz="4" w:space="0" w:color="auto"/>
              <w:left w:val="single" w:sz="4" w:space="0" w:color="auto"/>
              <w:bottom w:val="single" w:sz="4" w:space="0" w:color="auto"/>
              <w:right w:val="single" w:sz="4" w:space="0" w:color="auto"/>
            </w:tcBorders>
            <w:vAlign w:val="center"/>
          </w:tcPr>
          <w:p w14:paraId="2B73B6D8" w14:textId="08422C40" w:rsidR="00662813" w:rsidRPr="00662813" w:rsidRDefault="00662813" w:rsidP="00D225E2">
            <w:pPr>
              <w:suppressAutoHyphens w:val="0"/>
              <w:spacing w:after="120"/>
              <w:rPr>
                <w:sz w:val="23"/>
                <w:szCs w:val="23"/>
                <w:lang w:eastAsia="en-US"/>
              </w:rPr>
            </w:pPr>
            <w:r w:rsidRPr="00662813">
              <w:rPr>
                <w:color w:val="000000"/>
                <w:sz w:val="23"/>
                <w:szCs w:val="23"/>
                <w:lang w:eastAsia="en-US"/>
              </w:rPr>
              <w:t xml:space="preserve">Piegādāt iekārtas </w:t>
            </w:r>
            <w:r w:rsidRPr="00662813">
              <w:rPr>
                <w:sz w:val="23"/>
                <w:szCs w:val="23"/>
                <w:lang w:eastAsia="en-US"/>
              </w:rPr>
              <w:t xml:space="preserve">un veikt to montāžu saskaņā ar tehnisko </w:t>
            </w:r>
            <w:r w:rsidR="00D225E2">
              <w:rPr>
                <w:sz w:val="23"/>
                <w:szCs w:val="23"/>
                <w:lang w:eastAsia="en-US"/>
              </w:rPr>
              <w:t xml:space="preserve">shēmu </w:t>
            </w:r>
            <w:r w:rsidRPr="00662813">
              <w:rPr>
                <w:sz w:val="23"/>
                <w:szCs w:val="23"/>
                <w:lang w:eastAsia="en-US"/>
              </w:rPr>
              <w:t>„Ugunsaizsardzības sistēmu rekonstrukcija Daugavpils 9. vidusskolā”, LVS EN CEN/TS 54-14 „Ugunsdrošības signalizācijas un ugunsgrēka trauksmes sistēmas” 7. daļu, LBN 201-10 „Būvju ugunsdrošība” un LBN 261-07 „Ēku iekšējo elektroinstalāciju izbūve”.</w:t>
            </w:r>
          </w:p>
        </w:tc>
        <w:tc>
          <w:tcPr>
            <w:tcW w:w="1138" w:type="pct"/>
            <w:tcBorders>
              <w:top w:val="single" w:sz="4" w:space="0" w:color="auto"/>
              <w:left w:val="single" w:sz="4" w:space="0" w:color="auto"/>
              <w:bottom w:val="single" w:sz="4" w:space="0" w:color="auto"/>
              <w:right w:val="single" w:sz="4" w:space="0" w:color="auto"/>
            </w:tcBorders>
            <w:vAlign w:val="center"/>
          </w:tcPr>
          <w:p w14:paraId="113A520A" w14:textId="77777777" w:rsidR="00662813" w:rsidRPr="00662813" w:rsidRDefault="00662813" w:rsidP="00662813">
            <w:pPr>
              <w:suppressAutoHyphens w:val="0"/>
              <w:spacing w:after="120"/>
              <w:jc w:val="center"/>
              <w:rPr>
                <w:sz w:val="23"/>
                <w:szCs w:val="23"/>
                <w:lang w:eastAsia="en-US"/>
              </w:rPr>
            </w:pPr>
            <w:r w:rsidRPr="00662813">
              <w:rPr>
                <w:sz w:val="23"/>
                <w:szCs w:val="23"/>
                <w:lang w:eastAsia="en-US"/>
              </w:rPr>
              <w:t>Uzņēmējs</w:t>
            </w:r>
          </w:p>
        </w:tc>
      </w:tr>
      <w:tr w:rsidR="00662813" w:rsidRPr="00662813" w14:paraId="41ACFA79" w14:textId="77777777" w:rsidTr="00FA5F4F">
        <w:tc>
          <w:tcPr>
            <w:tcW w:w="460" w:type="pct"/>
            <w:tcBorders>
              <w:top w:val="single" w:sz="4" w:space="0" w:color="auto"/>
              <w:left w:val="single" w:sz="4" w:space="0" w:color="auto"/>
              <w:bottom w:val="single" w:sz="4" w:space="0" w:color="auto"/>
              <w:right w:val="single" w:sz="4" w:space="0" w:color="auto"/>
            </w:tcBorders>
            <w:vAlign w:val="center"/>
          </w:tcPr>
          <w:p w14:paraId="509E1022" w14:textId="77777777" w:rsidR="00662813" w:rsidRPr="00662813" w:rsidRDefault="00662813" w:rsidP="00662813">
            <w:pPr>
              <w:tabs>
                <w:tab w:val="num" w:pos="360"/>
              </w:tabs>
              <w:suppressAutoHyphens w:val="0"/>
              <w:spacing w:after="120"/>
              <w:jc w:val="center"/>
              <w:rPr>
                <w:sz w:val="23"/>
                <w:szCs w:val="23"/>
                <w:lang w:eastAsia="en-US"/>
              </w:rPr>
            </w:pPr>
            <w:r w:rsidRPr="00662813">
              <w:rPr>
                <w:sz w:val="23"/>
                <w:szCs w:val="23"/>
                <w:lang w:eastAsia="en-US"/>
              </w:rPr>
              <w:t>3.</w:t>
            </w:r>
          </w:p>
        </w:tc>
        <w:tc>
          <w:tcPr>
            <w:tcW w:w="3402" w:type="pct"/>
            <w:tcBorders>
              <w:top w:val="single" w:sz="4" w:space="0" w:color="auto"/>
              <w:left w:val="single" w:sz="4" w:space="0" w:color="auto"/>
              <w:bottom w:val="single" w:sz="4" w:space="0" w:color="auto"/>
              <w:right w:val="single" w:sz="4" w:space="0" w:color="auto"/>
            </w:tcBorders>
            <w:vAlign w:val="center"/>
          </w:tcPr>
          <w:p w14:paraId="5ADDC796" w14:textId="77777777" w:rsidR="00662813" w:rsidRPr="00662813" w:rsidRDefault="00662813" w:rsidP="00662813">
            <w:pPr>
              <w:suppressAutoHyphens w:val="0"/>
              <w:spacing w:after="120"/>
              <w:rPr>
                <w:sz w:val="23"/>
                <w:szCs w:val="23"/>
                <w:lang w:eastAsia="en-US"/>
              </w:rPr>
            </w:pPr>
            <w:r w:rsidRPr="00662813">
              <w:rPr>
                <w:sz w:val="23"/>
                <w:szCs w:val="23"/>
                <w:lang w:eastAsia="en-US"/>
              </w:rPr>
              <w:t xml:space="preserve">Ugunsgrēka izziņošanas sistēmu pieslēgšana pie signalizācijas pults,  </w:t>
            </w:r>
            <w:r w:rsidRPr="00662813">
              <w:rPr>
                <w:bCs/>
                <w:sz w:val="23"/>
                <w:szCs w:val="23"/>
                <w:lang w:eastAsia="en-US"/>
              </w:rPr>
              <w:t>nodrošinot apziņošanas sistēmas darbu automātiskā režīmā, saskaņā ar ugunsdrošības normām. Telpu kosmētiskais remonts pēc nepieciešamības.</w:t>
            </w:r>
          </w:p>
        </w:tc>
        <w:tc>
          <w:tcPr>
            <w:tcW w:w="1138" w:type="pct"/>
            <w:tcBorders>
              <w:top w:val="single" w:sz="4" w:space="0" w:color="auto"/>
              <w:left w:val="single" w:sz="4" w:space="0" w:color="auto"/>
              <w:bottom w:val="single" w:sz="4" w:space="0" w:color="auto"/>
              <w:right w:val="single" w:sz="4" w:space="0" w:color="auto"/>
            </w:tcBorders>
            <w:vAlign w:val="center"/>
          </w:tcPr>
          <w:p w14:paraId="093E9A2A" w14:textId="77777777" w:rsidR="00662813" w:rsidRPr="00662813" w:rsidRDefault="00662813" w:rsidP="00662813">
            <w:pPr>
              <w:suppressAutoHyphens w:val="0"/>
              <w:spacing w:after="120"/>
              <w:jc w:val="center"/>
              <w:rPr>
                <w:sz w:val="23"/>
                <w:szCs w:val="23"/>
                <w:lang w:eastAsia="en-US"/>
              </w:rPr>
            </w:pPr>
            <w:r w:rsidRPr="00662813">
              <w:rPr>
                <w:sz w:val="23"/>
                <w:szCs w:val="23"/>
                <w:lang w:eastAsia="en-US"/>
              </w:rPr>
              <w:t>Uzņēmējs</w:t>
            </w:r>
          </w:p>
        </w:tc>
      </w:tr>
      <w:tr w:rsidR="00662813" w:rsidRPr="00662813" w14:paraId="468DDA27" w14:textId="77777777" w:rsidTr="00FA5F4F">
        <w:trPr>
          <w:trHeight w:val="337"/>
        </w:trPr>
        <w:tc>
          <w:tcPr>
            <w:tcW w:w="460" w:type="pct"/>
            <w:tcBorders>
              <w:top w:val="single" w:sz="4" w:space="0" w:color="auto"/>
              <w:left w:val="single" w:sz="4" w:space="0" w:color="auto"/>
              <w:bottom w:val="single" w:sz="4" w:space="0" w:color="auto"/>
              <w:right w:val="single" w:sz="4" w:space="0" w:color="auto"/>
            </w:tcBorders>
            <w:vAlign w:val="center"/>
          </w:tcPr>
          <w:p w14:paraId="2411DD29" w14:textId="77777777" w:rsidR="00662813" w:rsidRPr="00662813" w:rsidRDefault="00662813" w:rsidP="00662813">
            <w:pPr>
              <w:tabs>
                <w:tab w:val="num" w:pos="360"/>
              </w:tabs>
              <w:suppressAutoHyphens w:val="0"/>
              <w:spacing w:after="120"/>
              <w:jc w:val="center"/>
              <w:rPr>
                <w:sz w:val="23"/>
                <w:szCs w:val="23"/>
                <w:lang w:eastAsia="en-US"/>
              </w:rPr>
            </w:pPr>
            <w:r w:rsidRPr="00662813">
              <w:rPr>
                <w:sz w:val="23"/>
                <w:szCs w:val="23"/>
                <w:lang w:eastAsia="en-US"/>
              </w:rPr>
              <w:t>4.</w:t>
            </w:r>
          </w:p>
        </w:tc>
        <w:tc>
          <w:tcPr>
            <w:tcW w:w="3402" w:type="pct"/>
            <w:tcBorders>
              <w:top w:val="single" w:sz="4" w:space="0" w:color="auto"/>
              <w:left w:val="single" w:sz="4" w:space="0" w:color="auto"/>
              <w:bottom w:val="single" w:sz="4" w:space="0" w:color="auto"/>
              <w:right w:val="single" w:sz="4" w:space="0" w:color="auto"/>
            </w:tcBorders>
            <w:vAlign w:val="center"/>
          </w:tcPr>
          <w:p w14:paraId="5C5E2245" w14:textId="77777777" w:rsidR="00662813" w:rsidRPr="00662813" w:rsidRDefault="00662813" w:rsidP="00662813">
            <w:pPr>
              <w:suppressAutoHyphens w:val="0"/>
              <w:spacing w:after="120"/>
              <w:rPr>
                <w:sz w:val="23"/>
                <w:szCs w:val="23"/>
                <w:lang w:eastAsia="en-US"/>
              </w:rPr>
            </w:pPr>
            <w:r w:rsidRPr="00662813">
              <w:rPr>
                <w:sz w:val="23"/>
                <w:szCs w:val="23"/>
                <w:lang w:eastAsia="en-US"/>
              </w:rPr>
              <w:t>Ugunsaizsardzības sistēmas darbības pārbaude</w:t>
            </w:r>
          </w:p>
        </w:tc>
        <w:tc>
          <w:tcPr>
            <w:tcW w:w="1138" w:type="pct"/>
            <w:tcBorders>
              <w:top w:val="single" w:sz="4" w:space="0" w:color="auto"/>
              <w:left w:val="single" w:sz="4" w:space="0" w:color="auto"/>
              <w:bottom w:val="single" w:sz="4" w:space="0" w:color="auto"/>
              <w:right w:val="single" w:sz="4" w:space="0" w:color="auto"/>
            </w:tcBorders>
            <w:vAlign w:val="center"/>
          </w:tcPr>
          <w:p w14:paraId="225589A2" w14:textId="77777777" w:rsidR="00662813" w:rsidRPr="00662813" w:rsidRDefault="00662813" w:rsidP="00662813">
            <w:pPr>
              <w:suppressAutoHyphens w:val="0"/>
              <w:spacing w:after="120"/>
              <w:jc w:val="center"/>
              <w:rPr>
                <w:sz w:val="23"/>
                <w:szCs w:val="23"/>
                <w:lang w:eastAsia="en-US"/>
              </w:rPr>
            </w:pPr>
            <w:r w:rsidRPr="00662813">
              <w:rPr>
                <w:sz w:val="23"/>
                <w:szCs w:val="23"/>
                <w:lang w:eastAsia="en-US"/>
              </w:rPr>
              <w:t>Uzņēmējs</w:t>
            </w:r>
          </w:p>
        </w:tc>
      </w:tr>
      <w:tr w:rsidR="00662813" w:rsidRPr="00662813" w14:paraId="7B757C86" w14:textId="77777777" w:rsidTr="00FA5F4F">
        <w:trPr>
          <w:trHeight w:val="337"/>
        </w:trPr>
        <w:tc>
          <w:tcPr>
            <w:tcW w:w="460" w:type="pct"/>
            <w:tcBorders>
              <w:top w:val="single" w:sz="4" w:space="0" w:color="auto"/>
              <w:left w:val="single" w:sz="4" w:space="0" w:color="auto"/>
              <w:bottom w:val="single" w:sz="4" w:space="0" w:color="auto"/>
              <w:right w:val="single" w:sz="4" w:space="0" w:color="auto"/>
            </w:tcBorders>
            <w:vAlign w:val="center"/>
          </w:tcPr>
          <w:p w14:paraId="4AF6DCE3" w14:textId="77777777" w:rsidR="00662813" w:rsidRPr="00662813" w:rsidRDefault="00662813" w:rsidP="00662813">
            <w:pPr>
              <w:suppressAutoHyphens w:val="0"/>
              <w:spacing w:after="120"/>
              <w:ind w:left="142" w:right="74"/>
              <w:jc w:val="center"/>
              <w:rPr>
                <w:sz w:val="23"/>
                <w:szCs w:val="23"/>
                <w:lang w:eastAsia="en-US"/>
              </w:rPr>
            </w:pPr>
            <w:r w:rsidRPr="00662813">
              <w:rPr>
                <w:sz w:val="23"/>
                <w:szCs w:val="23"/>
                <w:lang w:eastAsia="en-US"/>
              </w:rPr>
              <w:t>5.</w:t>
            </w:r>
          </w:p>
        </w:tc>
        <w:tc>
          <w:tcPr>
            <w:tcW w:w="3402" w:type="pct"/>
            <w:tcBorders>
              <w:top w:val="single" w:sz="4" w:space="0" w:color="auto"/>
              <w:left w:val="single" w:sz="4" w:space="0" w:color="auto"/>
              <w:bottom w:val="single" w:sz="4" w:space="0" w:color="auto"/>
              <w:right w:val="single" w:sz="4" w:space="0" w:color="auto"/>
            </w:tcBorders>
            <w:vAlign w:val="center"/>
          </w:tcPr>
          <w:p w14:paraId="7B84DEAE" w14:textId="77777777" w:rsidR="00662813" w:rsidRPr="00662813" w:rsidRDefault="00662813" w:rsidP="00662813">
            <w:pPr>
              <w:suppressAutoHyphens w:val="0"/>
              <w:spacing w:after="120"/>
              <w:rPr>
                <w:sz w:val="23"/>
                <w:szCs w:val="23"/>
                <w:lang w:eastAsia="en-US"/>
              </w:rPr>
            </w:pPr>
            <w:r w:rsidRPr="00662813">
              <w:rPr>
                <w:sz w:val="23"/>
                <w:szCs w:val="23"/>
                <w:lang w:eastAsia="en-US"/>
              </w:rPr>
              <w:t xml:space="preserve"> Ēkas izmantotāja personāla apmācības</w:t>
            </w:r>
          </w:p>
        </w:tc>
        <w:tc>
          <w:tcPr>
            <w:tcW w:w="1138" w:type="pct"/>
            <w:tcBorders>
              <w:top w:val="single" w:sz="4" w:space="0" w:color="auto"/>
              <w:left w:val="single" w:sz="4" w:space="0" w:color="auto"/>
              <w:bottom w:val="single" w:sz="4" w:space="0" w:color="auto"/>
              <w:right w:val="single" w:sz="4" w:space="0" w:color="auto"/>
            </w:tcBorders>
            <w:vAlign w:val="center"/>
          </w:tcPr>
          <w:p w14:paraId="335FC0D5" w14:textId="77777777" w:rsidR="00662813" w:rsidRPr="00662813" w:rsidRDefault="00662813" w:rsidP="00662813">
            <w:pPr>
              <w:keepNext/>
              <w:suppressAutoHyphens w:val="0"/>
              <w:spacing w:after="120"/>
              <w:jc w:val="center"/>
              <w:outlineLvl w:val="1"/>
              <w:rPr>
                <w:rFonts w:eastAsia="Arial Unicode MS"/>
                <w:sz w:val="23"/>
                <w:szCs w:val="23"/>
                <w:lang w:eastAsia="en-US"/>
              </w:rPr>
            </w:pPr>
            <w:r w:rsidRPr="00662813">
              <w:rPr>
                <w:sz w:val="23"/>
                <w:szCs w:val="23"/>
                <w:lang w:eastAsia="en-US"/>
              </w:rPr>
              <w:t>Uzņēmējs</w:t>
            </w:r>
          </w:p>
        </w:tc>
      </w:tr>
      <w:tr w:rsidR="00662813" w:rsidRPr="00662813" w14:paraId="128AD666" w14:textId="77777777" w:rsidTr="00FA5F4F">
        <w:trPr>
          <w:trHeight w:val="337"/>
        </w:trPr>
        <w:tc>
          <w:tcPr>
            <w:tcW w:w="460" w:type="pct"/>
            <w:tcBorders>
              <w:top w:val="single" w:sz="4" w:space="0" w:color="auto"/>
              <w:left w:val="single" w:sz="4" w:space="0" w:color="auto"/>
              <w:bottom w:val="single" w:sz="4" w:space="0" w:color="auto"/>
              <w:right w:val="single" w:sz="4" w:space="0" w:color="auto"/>
            </w:tcBorders>
            <w:vAlign w:val="center"/>
          </w:tcPr>
          <w:p w14:paraId="65371604" w14:textId="77777777" w:rsidR="00662813" w:rsidRPr="00662813" w:rsidRDefault="00662813" w:rsidP="00662813">
            <w:pPr>
              <w:suppressAutoHyphens w:val="0"/>
              <w:spacing w:after="120"/>
              <w:ind w:left="142" w:right="74"/>
              <w:jc w:val="center"/>
              <w:rPr>
                <w:sz w:val="23"/>
                <w:szCs w:val="23"/>
                <w:lang w:eastAsia="en-US"/>
              </w:rPr>
            </w:pPr>
            <w:r w:rsidRPr="00662813">
              <w:rPr>
                <w:sz w:val="23"/>
                <w:szCs w:val="23"/>
                <w:lang w:eastAsia="en-US"/>
              </w:rPr>
              <w:t>6.</w:t>
            </w:r>
          </w:p>
        </w:tc>
        <w:tc>
          <w:tcPr>
            <w:tcW w:w="3402" w:type="pct"/>
            <w:tcBorders>
              <w:top w:val="single" w:sz="4" w:space="0" w:color="auto"/>
              <w:left w:val="single" w:sz="4" w:space="0" w:color="auto"/>
              <w:bottom w:val="single" w:sz="4" w:space="0" w:color="auto"/>
              <w:right w:val="single" w:sz="4" w:space="0" w:color="auto"/>
            </w:tcBorders>
            <w:vAlign w:val="center"/>
          </w:tcPr>
          <w:p w14:paraId="0D5482AE" w14:textId="77777777" w:rsidR="00662813" w:rsidRPr="00662813" w:rsidRDefault="00662813" w:rsidP="00662813">
            <w:pPr>
              <w:suppressAutoHyphens w:val="0"/>
              <w:spacing w:after="120"/>
              <w:rPr>
                <w:sz w:val="23"/>
                <w:szCs w:val="23"/>
                <w:lang w:eastAsia="en-US"/>
              </w:rPr>
            </w:pPr>
            <w:r w:rsidRPr="00662813">
              <w:rPr>
                <w:sz w:val="23"/>
                <w:szCs w:val="23"/>
                <w:lang w:eastAsia="en-US"/>
              </w:rPr>
              <w:t>Tehniskās izpilddokumentācijas noformēšana</w:t>
            </w:r>
          </w:p>
        </w:tc>
        <w:tc>
          <w:tcPr>
            <w:tcW w:w="1138" w:type="pct"/>
            <w:tcBorders>
              <w:top w:val="single" w:sz="4" w:space="0" w:color="auto"/>
              <w:left w:val="single" w:sz="4" w:space="0" w:color="auto"/>
              <w:bottom w:val="single" w:sz="4" w:space="0" w:color="auto"/>
              <w:right w:val="single" w:sz="4" w:space="0" w:color="auto"/>
            </w:tcBorders>
            <w:vAlign w:val="center"/>
          </w:tcPr>
          <w:p w14:paraId="7E25FDE9" w14:textId="77777777" w:rsidR="00662813" w:rsidRPr="00662813" w:rsidRDefault="00662813" w:rsidP="00662813">
            <w:pPr>
              <w:suppressAutoHyphens w:val="0"/>
              <w:spacing w:after="120"/>
              <w:jc w:val="center"/>
              <w:rPr>
                <w:sz w:val="23"/>
                <w:szCs w:val="23"/>
                <w:lang w:eastAsia="en-US"/>
              </w:rPr>
            </w:pPr>
            <w:r w:rsidRPr="00662813">
              <w:rPr>
                <w:sz w:val="23"/>
                <w:szCs w:val="23"/>
                <w:lang w:eastAsia="en-US"/>
              </w:rPr>
              <w:t>Uzņēmējs</w:t>
            </w:r>
          </w:p>
        </w:tc>
      </w:tr>
      <w:tr w:rsidR="00662813" w:rsidRPr="00662813" w14:paraId="43307C9B" w14:textId="77777777" w:rsidTr="00FA5F4F">
        <w:trPr>
          <w:trHeight w:val="337"/>
        </w:trPr>
        <w:tc>
          <w:tcPr>
            <w:tcW w:w="460" w:type="pct"/>
            <w:tcBorders>
              <w:top w:val="single" w:sz="4" w:space="0" w:color="auto"/>
              <w:left w:val="single" w:sz="4" w:space="0" w:color="auto"/>
              <w:bottom w:val="single" w:sz="4" w:space="0" w:color="auto"/>
              <w:right w:val="single" w:sz="4" w:space="0" w:color="auto"/>
            </w:tcBorders>
            <w:vAlign w:val="center"/>
          </w:tcPr>
          <w:p w14:paraId="734FB92E" w14:textId="77777777" w:rsidR="00662813" w:rsidRPr="00662813" w:rsidRDefault="00662813" w:rsidP="00662813">
            <w:pPr>
              <w:suppressAutoHyphens w:val="0"/>
              <w:spacing w:after="120"/>
              <w:ind w:left="142" w:right="74"/>
              <w:jc w:val="center"/>
              <w:rPr>
                <w:sz w:val="23"/>
                <w:szCs w:val="23"/>
                <w:lang w:eastAsia="en-US"/>
              </w:rPr>
            </w:pPr>
            <w:r w:rsidRPr="00662813">
              <w:rPr>
                <w:sz w:val="23"/>
                <w:szCs w:val="23"/>
                <w:lang w:eastAsia="en-US"/>
              </w:rPr>
              <w:t>7.</w:t>
            </w:r>
          </w:p>
        </w:tc>
        <w:tc>
          <w:tcPr>
            <w:tcW w:w="3402" w:type="pct"/>
            <w:tcBorders>
              <w:top w:val="single" w:sz="4" w:space="0" w:color="auto"/>
              <w:left w:val="single" w:sz="4" w:space="0" w:color="auto"/>
              <w:bottom w:val="single" w:sz="4" w:space="0" w:color="auto"/>
              <w:right w:val="single" w:sz="4" w:space="0" w:color="auto"/>
            </w:tcBorders>
            <w:vAlign w:val="center"/>
          </w:tcPr>
          <w:p w14:paraId="54800768" w14:textId="77777777" w:rsidR="00662813" w:rsidRPr="00662813" w:rsidRDefault="00662813" w:rsidP="00662813">
            <w:pPr>
              <w:suppressAutoHyphens w:val="0"/>
              <w:spacing w:after="120"/>
              <w:rPr>
                <w:sz w:val="23"/>
                <w:szCs w:val="23"/>
                <w:lang w:eastAsia="en-US"/>
              </w:rPr>
            </w:pPr>
            <w:r w:rsidRPr="00662813">
              <w:rPr>
                <w:sz w:val="23"/>
                <w:szCs w:val="23"/>
                <w:lang w:eastAsia="en-US"/>
              </w:rPr>
              <w:t>Objekta nodošana/pieņemšana ekspluatācijā</w:t>
            </w:r>
          </w:p>
        </w:tc>
        <w:tc>
          <w:tcPr>
            <w:tcW w:w="1138" w:type="pct"/>
            <w:tcBorders>
              <w:top w:val="single" w:sz="4" w:space="0" w:color="auto"/>
              <w:left w:val="single" w:sz="4" w:space="0" w:color="auto"/>
              <w:bottom w:val="single" w:sz="4" w:space="0" w:color="auto"/>
              <w:right w:val="single" w:sz="4" w:space="0" w:color="auto"/>
            </w:tcBorders>
            <w:vAlign w:val="center"/>
          </w:tcPr>
          <w:p w14:paraId="4EA8F79F" w14:textId="77777777" w:rsidR="00662813" w:rsidRPr="00662813" w:rsidRDefault="00662813" w:rsidP="00662813">
            <w:pPr>
              <w:keepNext/>
              <w:suppressAutoHyphens w:val="0"/>
              <w:spacing w:after="120"/>
              <w:jc w:val="center"/>
              <w:outlineLvl w:val="1"/>
              <w:rPr>
                <w:sz w:val="23"/>
                <w:szCs w:val="23"/>
                <w:lang w:eastAsia="en-US"/>
              </w:rPr>
            </w:pPr>
            <w:r w:rsidRPr="00662813">
              <w:rPr>
                <w:rFonts w:eastAsia="Arial Unicode MS"/>
                <w:sz w:val="23"/>
                <w:szCs w:val="23"/>
                <w:lang w:val="en-US" w:eastAsia="en-US"/>
              </w:rPr>
              <w:t>Uzņēmējs/Pasūtītājs/ VUGD parstavis</w:t>
            </w:r>
          </w:p>
        </w:tc>
      </w:tr>
    </w:tbl>
    <w:p w14:paraId="6466D098" w14:textId="77777777" w:rsidR="00662813" w:rsidRPr="00662813" w:rsidRDefault="00662813" w:rsidP="00F17685">
      <w:pPr>
        <w:numPr>
          <w:ilvl w:val="0"/>
          <w:numId w:val="34"/>
        </w:numPr>
        <w:suppressAutoHyphens w:val="0"/>
        <w:spacing w:before="120" w:after="120" w:line="360" w:lineRule="auto"/>
        <w:ind w:left="357" w:hanging="357"/>
        <w:rPr>
          <w:b/>
          <w:bCs/>
          <w:sz w:val="23"/>
          <w:szCs w:val="23"/>
          <w:lang w:eastAsia="en-US"/>
        </w:rPr>
      </w:pPr>
      <w:r w:rsidRPr="00662813">
        <w:rPr>
          <w:b/>
          <w:bCs/>
          <w:sz w:val="23"/>
          <w:szCs w:val="23"/>
          <w:lang w:eastAsia="en-US"/>
        </w:rPr>
        <w:t>Darbu organizācija, nodrošinājums un vispārējās prasības</w:t>
      </w:r>
    </w:p>
    <w:p w14:paraId="575D3CBF"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Visus darbus veikt ievērojot LEK 002 „Elektrostaciju, tīklu un lietotāju elektroietaišu tehniskā ekspluatācija”, LEK 025 „Drošības prasības, veicot darbus elektroietaisēs;</w:t>
      </w:r>
    </w:p>
    <w:p w14:paraId="5351AB98"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Uzņēmējs ir pilnībā atbildīgs, ieskaitot atbildību par visiem tā apakšuzņēmējiem, par drošu un kvalitatīvu darbu veikšanu tam nodotajā darbu zonā saskaņā ar līgumu, Latvijas normatīvajiem aktiem, darba aizsardzības, sanitārijas, ugunsdrošības, dabas aizsardzības noteikumiem un instrukcijām.</w:t>
      </w:r>
    </w:p>
    <w:p w14:paraId="7F30C885"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Uzņēmējs nodrošina darba izpildei nepieciešamo darba instrumentu, visu iekārtu pietiekamu daudzumu un ir pilnībā atbildīgs par šo ierīču labu tehnisko stāvokli.</w:t>
      </w:r>
    </w:p>
    <w:p w14:paraId="0D89A283"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Remontam nepieciešamās rezerves daļas, materiālus, izejvielas un iekārtas piegādā Uzņēmējs, ja citur  specifikācijā nav noteikts savādāk.</w:t>
      </w:r>
    </w:p>
    <w:p w14:paraId="742C295E"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 xml:space="preserve">Uzņēmējam jānovērš bojājumi būvju konstrukcijām (bojāts krāsojums, apmetums u.t.t.), kas tiek konstatēti pēc esošas iekārtas demontāžas un bojājumi, kas radušies iekārtas atjaunošanas remonta laikā. Konstrukciju bojājumi jānovērš atbilstoši apkārt esošo konstrukciju izskatam (apdares veids, krāsa utt). </w:t>
      </w:r>
    </w:p>
    <w:p w14:paraId="5D3BFAAD"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lastRenderedPageBreak/>
        <w:t>Pasūtītājam ir tiesības apturēt darbu izpildi, ja konstatēti rupji drošības vai iekšējās kārtības noteikumu pārkāpumi, kas apdraud strādājošo veselību, darbā esošās iekārtas drošību, vai var radīt materiālus zaudējumus..</w:t>
      </w:r>
    </w:p>
    <w:p w14:paraId="610C9EAE"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Visiem pielietojamajiem materiāliem, iekārtām un tehnoloģijām jāatbilst ISO, IEC vai līdzvērtīgiem standartiem.</w:t>
      </w:r>
    </w:p>
    <w:p w14:paraId="3C305F44"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 xml:space="preserve">Ja būvdarbu veikšanas laikā Uzņēmēja darbības vai bezdarbības rezultātā ēkai vai inventāram, kur tiek veikti būvdarbi, radušies bojājumi, Uzņēmējs tos novērš par saviem līdzekļiem vai atlīdzina </w:t>
      </w:r>
      <w:r w:rsidRPr="00662813">
        <w:rPr>
          <w:bCs/>
          <w:sz w:val="23"/>
          <w:szCs w:val="23"/>
          <w:lang w:eastAsia="en-US"/>
        </w:rPr>
        <w:t>Pasūtītājam nodarītos materiālos zaudējumus.</w:t>
      </w:r>
    </w:p>
    <w:p w14:paraId="26C37651" w14:textId="77777777" w:rsidR="00662813" w:rsidRPr="00662813" w:rsidRDefault="00662813" w:rsidP="00662813">
      <w:pPr>
        <w:numPr>
          <w:ilvl w:val="1"/>
          <w:numId w:val="34"/>
        </w:numPr>
        <w:suppressAutoHyphens w:val="0"/>
        <w:spacing w:after="120"/>
        <w:ind w:left="788" w:hanging="646"/>
        <w:jc w:val="both"/>
        <w:rPr>
          <w:b/>
          <w:bCs/>
          <w:sz w:val="23"/>
          <w:szCs w:val="23"/>
          <w:lang w:eastAsia="en-US"/>
        </w:rPr>
      </w:pPr>
      <w:r w:rsidRPr="00662813">
        <w:rPr>
          <w:sz w:val="23"/>
          <w:szCs w:val="23"/>
          <w:lang w:eastAsia="en-US"/>
        </w:rPr>
        <w:t xml:space="preserve">Uzņēmējs būvdarbus veic saskaņā ar Pasūtītāja apstiprinātu laika grafiku. </w:t>
      </w:r>
    </w:p>
    <w:p w14:paraId="6D4F13E7" w14:textId="77777777" w:rsidR="00662813" w:rsidRPr="00662813" w:rsidRDefault="00662813" w:rsidP="00662813">
      <w:pPr>
        <w:numPr>
          <w:ilvl w:val="0"/>
          <w:numId w:val="34"/>
        </w:numPr>
        <w:suppressAutoHyphens w:val="0"/>
        <w:spacing w:after="120" w:line="360" w:lineRule="auto"/>
        <w:rPr>
          <w:b/>
          <w:sz w:val="23"/>
          <w:szCs w:val="23"/>
          <w:lang w:eastAsia="en-US"/>
        </w:rPr>
      </w:pPr>
      <w:r w:rsidRPr="00662813">
        <w:rPr>
          <w:b/>
          <w:sz w:val="23"/>
          <w:szCs w:val="23"/>
          <w:lang w:eastAsia="en-US"/>
        </w:rPr>
        <w:t>Izpilddokumentācija</w:t>
      </w:r>
    </w:p>
    <w:p w14:paraId="0DBB7876" w14:textId="77777777" w:rsidR="00662813" w:rsidRPr="00662813" w:rsidRDefault="00662813" w:rsidP="00662813">
      <w:pPr>
        <w:numPr>
          <w:ilvl w:val="1"/>
          <w:numId w:val="34"/>
        </w:numPr>
        <w:suppressAutoHyphens w:val="0"/>
        <w:spacing w:after="120"/>
        <w:jc w:val="both"/>
        <w:rPr>
          <w:b/>
          <w:sz w:val="23"/>
          <w:szCs w:val="23"/>
          <w:lang w:eastAsia="en-US"/>
        </w:rPr>
      </w:pPr>
      <w:r w:rsidRPr="00662813">
        <w:rPr>
          <w:sz w:val="23"/>
          <w:szCs w:val="23"/>
          <w:lang w:eastAsia="en-US"/>
        </w:rPr>
        <w:t>Uzņēmēja iesniedzamajai dokumentācijai jābūt 3 eksemplāros, valsts valodā. Dokumentācijai jābūt noformētai saskaņā ar LR spēkā esošajiem normatīvajiem aktiem. Dokumentācija jāsakārto lietās (mapēs) ar satura rādītāju. Lapām lietā jābūt numurētām lapas labajā augšējā stūrī.</w:t>
      </w:r>
    </w:p>
    <w:p w14:paraId="6C08FDF0" w14:textId="77777777" w:rsidR="00662813" w:rsidRPr="00662813" w:rsidRDefault="00662813" w:rsidP="00662813">
      <w:pPr>
        <w:numPr>
          <w:ilvl w:val="1"/>
          <w:numId w:val="34"/>
        </w:numPr>
        <w:suppressAutoHyphens w:val="0"/>
        <w:spacing w:after="120"/>
        <w:jc w:val="both"/>
        <w:rPr>
          <w:b/>
          <w:sz w:val="23"/>
          <w:szCs w:val="23"/>
          <w:lang w:eastAsia="en-US"/>
        </w:rPr>
      </w:pPr>
      <w:r w:rsidRPr="00662813">
        <w:rPr>
          <w:sz w:val="23"/>
          <w:szCs w:val="23"/>
          <w:u w:val="single"/>
          <w:lang w:eastAsia="en-US"/>
        </w:rPr>
        <w:t>Dokumentācijai jāietver:</w:t>
      </w:r>
    </w:p>
    <w:p w14:paraId="3002CD6F" w14:textId="77777777" w:rsidR="00662813" w:rsidRPr="00662813" w:rsidRDefault="00662813" w:rsidP="00662813">
      <w:pPr>
        <w:numPr>
          <w:ilvl w:val="2"/>
          <w:numId w:val="34"/>
        </w:numPr>
        <w:suppressAutoHyphens w:val="0"/>
        <w:spacing w:after="120"/>
        <w:ind w:left="1418" w:hanging="709"/>
        <w:jc w:val="both"/>
        <w:rPr>
          <w:b/>
          <w:sz w:val="23"/>
          <w:szCs w:val="23"/>
          <w:lang w:eastAsia="en-US"/>
        </w:rPr>
      </w:pPr>
      <w:r w:rsidRPr="00662813">
        <w:rPr>
          <w:sz w:val="23"/>
          <w:szCs w:val="23"/>
          <w:lang w:eastAsia="en-US"/>
        </w:rPr>
        <w:t>Elektrosadales skapja shēma (elektrobarošanas pieslēguma un ventilācijas sistēmas atslēgšanas vietā) ar visām izmaiņām un korekcijām, kas radušās iekārtas uzstādīšanas un pārbaužu laikā.</w:t>
      </w:r>
    </w:p>
    <w:p w14:paraId="768FEEDE" w14:textId="77777777" w:rsidR="00662813" w:rsidRPr="00662813" w:rsidRDefault="00662813" w:rsidP="00662813">
      <w:pPr>
        <w:numPr>
          <w:ilvl w:val="2"/>
          <w:numId w:val="34"/>
        </w:numPr>
        <w:suppressAutoHyphens w:val="0"/>
        <w:spacing w:after="120"/>
        <w:ind w:left="1418" w:hanging="709"/>
        <w:jc w:val="both"/>
        <w:rPr>
          <w:b/>
          <w:sz w:val="23"/>
          <w:szCs w:val="23"/>
          <w:lang w:eastAsia="en-US"/>
        </w:rPr>
      </w:pPr>
      <w:r w:rsidRPr="00662813">
        <w:rPr>
          <w:sz w:val="23"/>
          <w:szCs w:val="23"/>
          <w:lang w:eastAsia="en-US"/>
        </w:rPr>
        <w:t>Pielietoto materiālu un iekārtu ekspluatācijas īpašību deklarācijas, atbilstoši MK noteikumu Nr.156 “Būvizstrādājumu tirgus uzraudzības kārtība” prasībām, rūpnīcas pārbaužu protokoli un kvalitāti apliecinošie dokumenti.</w:t>
      </w:r>
    </w:p>
    <w:p w14:paraId="0ACBA8CC" w14:textId="77777777" w:rsidR="00662813" w:rsidRPr="00662813" w:rsidRDefault="00662813" w:rsidP="00662813">
      <w:pPr>
        <w:numPr>
          <w:ilvl w:val="2"/>
          <w:numId w:val="34"/>
        </w:numPr>
        <w:suppressAutoHyphens w:val="0"/>
        <w:spacing w:after="120"/>
        <w:ind w:left="1418" w:hanging="709"/>
        <w:jc w:val="both"/>
        <w:rPr>
          <w:b/>
          <w:sz w:val="23"/>
          <w:szCs w:val="23"/>
          <w:lang w:eastAsia="en-US"/>
        </w:rPr>
      </w:pPr>
      <w:r w:rsidRPr="00662813">
        <w:rPr>
          <w:sz w:val="23"/>
          <w:szCs w:val="23"/>
          <w:lang w:eastAsia="en-US"/>
        </w:rPr>
        <w:t xml:space="preserve">Piegādājamo iekārtu ekspluatācijas un apkalpošanas instrukcijas, shēmas, iekārtu  </w:t>
      </w:r>
      <w:r w:rsidRPr="00662813">
        <w:rPr>
          <w:sz w:val="23"/>
          <w:szCs w:val="23"/>
          <w:lang w:eastAsia="en-US"/>
        </w:rPr>
        <w:br/>
        <w:t xml:space="preserve">darba apraksti. </w:t>
      </w:r>
    </w:p>
    <w:p w14:paraId="42174E2F" w14:textId="77777777" w:rsidR="00662813" w:rsidRPr="00662813" w:rsidRDefault="00662813" w:rsidP="00662813">
      <w:pPr>
        <w:numPr>
          <w:ilvl w:val="2"/>
          <w:numId w:val="34"/>
        </w:numPr>
        <w:suppressAutoHyphens w:val="0"/>
        <w:spacing w:after="120"/>
        <w:ind w:left="1418" w:hanging="709"/>
        <w:jc w:val="both"/>
        <w:rPr>
          <w:b/>
          <w:sz w:val="23"/>
          <w:szCs w:val="23"/>
          <w:lang w:eastAsia="en-US"/>
        </w:rPr>
      </w:pPr>
      <w:r w:rsidRPr="00662813">
        <w:rPr>
          <w:sz w:val="23"/>
          <w:szCs w:val="23"/>
          <w:lang w:eastAsia="en-US"/>
        </w:rPr>
        <w:t>Darbu izpildes akti, segto darbu akti, mērījumu un pārbaužu protokoli.</w:t>
      </w:r>
    </w:p>
    <w:p w14:paraId="131F4422" w14:textId="77777777" w:rsidR="00662813" w:rsidRPr="00662813" w:rsidRDefault="00662813" w:rsidP="00662813">
      <w:pPr>
        <w:numPr>
          <w:ilvl w:val="2"/>
          <w:numId w:val="34"/>
        </w:numPr>
        <w:suppressAutoHyphens w:val="0"/>
        <w:spacing w:after="120"/>
        <w:ind w:left="1418" w:hanging="709"/>
        <w:jc w:val="both"/>
        <w:rPr>
          <w:b/>
          <w:sz w:val="23"/>
          <w:szCs w:val="23"/>
          <w:lang w:eastAsia="en-US"/>
        </w:rPr>
      </w:pPr>
      <w:r w:rsidRPr="00662813">
        <w:rPr>
          <w:sz w:val="23"/>
          <w:szCs w:val="23"/>
          <w:lang w:eastAsia="en-US"/>
        </w:rPr>
        <w:t>Uzņēmēja izsniegtais apliecinājums par Pasūtītāja personāla apmācību.</w:t>
      </w:r>
    </w:p>
    <w:p w14:paraId="318584C6" w14:textId="77777777" w:rsidR="00662813" w:rsidRPr="00662813" w:rsidRDefault="00662813" w:rsidP="00662813">
      <w:pPr>
        <w:numPr>
          <w:ilvl w:val="2"/>
          <w:numId w:val="34"/>
        </w:numPr>
        <w:suppressAutoHyphens w:val="0"/>
        <w:spacing w:after="120"/>
        <w:ind w:left="1418" w:hanging="709"/>
        <w:jc w:val="both"/>
        <w:rPr>
          <w:b/>
          <w:sz w:val="23"/>
          <w:szCs w:val="23"/>
          <w:lang w:eastAsia="en-US"/>
        </w:rPr>
      </w:pPr>
      <w:r w:rsidRPr="00662813">
        <w:rPr>
          <w:sz w:val="23"/>
          <w:szCs w:val="23"/>
          <w:lang w:eastAsia="en-US"/>
        </w:rPr>
        <w:t xml:space="preserve">Nodošanas un pieņemšanas </w:t>
      </w:r>
      <w:smartTag w:uri="schemas-tilde-lv/tildestengine" w:element="veidnes">
        <w:smartTagPr>
          <w:attr w:name="id" w:val="-1"/>
          <w:attr w:name="baseform" w:val="akts"/>
          <w:attr w:name="text" w:val="akts"/>
        </w:smartTagPr>
        <w:r w:rsidRPr="00662813">
          <w:rPr>
            <w:sz w:val="23"/>
            <w:szCs w:val="23"/>
            <w:lang w:eastAsia="en-US"/>
          </w:rPr>
          <w:t>akts</w:t>
        </w:r>
      </w:smartTag>
      <w:r w:rsidRPr="00662813">
        <w:rPr>
          <w:sz w:val="23"/>
          <w:szCs w:val="23"/>
          <w:lang w:eastAsia="en-US"/>
        </w:rPr>
        <w:t>.</w:t>
      </w:r>
    </w:p>
    <w:p w14:paraId="3858BB1D" w14:textId="77777777" w:rsidR="00662813" w:rsidRPr="00662813" w:rsidRDefault="00662813" w:rsidP="00662813">
      <w:pPr>
        <w:numPr>
          <w:ilvl w:val="0"/>
          <w:numId w:val="34"/>
        </w:numPr>
        <w:suppressAutoHyphens w:val="0"/>
        <w:spacing w:after="120"/>
        <w:jc w:val="both"/>
        <w:rPr>
          <w:b/>
          <w:bCs/>
          <w:iCs/>
          <w:sz w:val="23"/>
          <w:szCs w:val="23"/>
          <w:lang w:eastAsia="en-US"/>
        </w:rPr>
      </w:pPr>
      <w:r w:rsidRPr="00662813">
        <w:rPr>
          <w:b/>
          <w:bCs/>
          <w:iCs/>
          <w:sz w:val="23"/>
          <w:szCs w:val="23"/>
          <w:lang w:eastAsia="en-US"/>
        </w:rPr>
        <w:t>Pārbaudes</w:t>
      </w:r>
    </w:p>
    <w:p w14:paraId="3F0F0820" w14:textId="77777777" w:rsidR="00662813" w:rsidRPr="00662813" w:rsidRDefault="00662813" w:rsidP="00662813">
      <w:pPr>
        <w:numPr>
          <w:ilvl w:val="1"/>
          <w:numId w:val="34"/>
        </w:numPr>
        <w:suppressAutoHyphens w:val="0"/>
        <w:spacing w:after="120"/>
        <w:ind w:left="567" w:hanging="567"/>
        <w:jc w:val="both"/>
        <w:rPr>
          <w:sz w:val="23"/>
          <w:szCs w:val="23"/>
          <w:lang w:eastAsia="en-US"/>
        </w:rPr>
      </w:pPr>
      <w:r w:rsidRPr="00662813">
        <w:rPr>
          <w:sz w:val="23"/>
          <w:szCs w:val="23"/>
          <w:lang w:eastAsia="en-US"/>
        </w:rPr>
        <w:t>Visas Uzņēmējam uzticētās iekārtas pārbaudes veic sertificēts Uzņēmēja personāls ar sertificētiem un verificētiem mērinstrumentiem Pasūtītāja tehniskā uzrauga klātbūtnē.</w:t>
      </w:r>
    </w:p>
    <w:p w14:paraId="3EB77D21" w14:textId="77777777" w:rsidR="00662813" w:rsidRPr="00662813" w:rsidRDefault="00662813" w:rsidP="00662813">
      <w:pPr>
        <w:numPr>
          <w:ilvl w:val="1"/>
          <w:numId w:val="34"/>
        </w:numPr>
        <w:suppressAutoHyphens w:val="0"/>
        <w:spacing w:after="120"/>
        <w:ind w:left="567" w:hanging="567"/>
        <w:jc w:val="both"/>
        <w:rPr>
          <w:sz w:val="23"/>
          <w:szCs w:val="23"/>
          <w:lang w:eastAsia="en-US"/>
        </w:rPr>
      </w:pPr>
      <w:r w:rsidRPr="00662813">
        <w:rPr>
          <w:sz w:val="23"/>
          <w:szCs w:val="23"/>
          <w:lang w:eastAsia="en-US"/>
        </w:rPr>
        <w:t xml:space="preserve">Uzņēmējs nepieciešamības gadījumā veic sagatavošanās darbus pārbaužu veikšanai. </w:t>
      </w:r>
    </w:p>
    <w:p w14:paraId="20483C19" w14:textId="77777777" w:rsidR="00662813" w:rsidRPr="00662813" w:rsidRDefault="00662813" w:rsidP="00662813">
      <w:pPr>
        <w:numPr>
          <w:ilvl w:val="1"/>
          <w:numId w:val="34"/>
        </w:numPr>
        <w:suppressAutoHyphens w:val="0"/>
        <w:spacing w:after="120"/>
        <w:ind w:left="567" w:hanging="567"/>
        <w:jc w:val="both"/>
        <w:rPr>
          <w:sz w:val="23"/>
          <w:szCs w:val="23"/>
          <w:lang w:eastAsia="en-US"/>
        </w:rPr>
      </w:pPr>
      <w:r w:rsidRPr="00662813">
        <w:rPr>
          <w:sz w:val="23"/>
          <w:szCs w:val="23"/>
          <w:lang w:eastAsia="en-US"/>
        </w:rPr>
        <w:t>Bez augstāk minētā pēc montāžas darbu pabeigšanas uzņēmējs veic sekojošas pārbaudes:</w:t>
      </w:r>
    </w:p>
    <w:p w14:paraId="0E364E25" w14:textId="77777777" w:rsidR="00662813" w:rsidRPr="00662813" w:rsidRDefault="00662813" w:rsidP="00662813">
      <w:pPr>
        <w:numPr>
          <w:ilvl w:val="2"/>
          <w:numId w:val="34"/>
        </w:numPr>
        <w:suppressAutoHyphens w:val="0"/>
        <w:spacing w:after="120"/>
        <w:jc w:val="both"/>
        <w:rPr>
          <w:sz w:val="23"/>
          <w:szCs w:val="23"/>
          <w:lang w:eastAsia="en-US"/>
        </w:rPr>
      </w:pPr>
      <w:r w:rsidRPr="00662813">
        <w:rPr>
          <w:sz w:val="23"/>
          <w:szCs w:val="23"/>
          <w:lang w:eastAsia="en-US"/>
        </w:rPr>
        <w:t>Visu elementu funkcionālās pārbaudes;</w:t>
      </w:r>
    </w:p>
    <w:p w14:paraId="5460AAB8" w14:textId="77777777" w:rsidR="00662813" w:rsidRPr="00662813" w:rsidRDefault="00662813" w:rsidP="00662813">
      <w:pPr>
        <w:numPr>
          <w:ilvl w:val="2"/>
          <w:numId w:val="34"/>
        </w:numPr>
        <w:suppressAutoHyphens w:val="0"/>
        <w:spacing w:after="120"/>
        <w:jc w:val="both"/>
        <w:rPr>
          <w:sz w:val="23"/>
          <w:szCs w:val="23"/>
          <w:lang w:eastAsia="en-US"/>
        </w:rPr>
      </w:pPr>
      <w:r w:rsidRPr="00662813">
        <w:rPr>
          <w:sz w:val="23"/>
          <w:szCs w:val="23"/>
          <w:lang w:eastAsia="en-US"/>
        </w:rPr>
        <w:t>Elektriskās pārbaudes (mērījumi) saskaņā ar LEK 002;</w:t>
      </w:r>
    </w:p>
    <w:p w14:paraId="1B824769" w14:textId="77777777" w:rsidR="00662813" w:rsidRPr="00662813" w:rsidRDefault="00662813" w:rsidP="00662813">
      <w:pPr>
        <w:numPr>
          <w:ilvl w:val="2"/>
          <w:numId w:val="34"/>
        </w:numPr>
        <w:suppressAutoHyphens w:val="0"/>
        <w:spacing w:after="120"/>
        <w:jc w:val="both"/>
        <w:rPr>
          <w:sz w:val="23"/>
          <w:szCs w:val="23"/>
          <w:lang w:eastAsia="en-US"/>
        </w:rPr>
      </w:pPr>
      <w:r w:rsidRPr="00662813">
        <w:rPr>
          <w:sz w:val="23"/>
          <w:szCs w:val="23"/>
          <w:lang w:eastAsia="en-US"/>
        </w:rPr>
        <w:t>Zemēšanas elementu mērījumi saskaņā ar LEK 002;</w:t>
      </w:r>
    </w:p>
    <w:p w14:paraId="6FFA5691" w14:textId="77777777" w:rsidR="00662813" w:rsidRPr="00662813" w:rsidRDefault="00662813" w:rsidP="00662813">
      <w:pPr>
        <w:numPr>
          <w:ilvl w:val="2"/>
          <w:numId w:val="34"/>
        </w:numPr>
        <w:suppressAutoHyphens w:val="0"/>
        <w:spacing w:after="120"/>
        <w:jc w:val="both"/>
        <w:rPr>
          <w:sz w:val="23"/>
          <w:szCs w:val="23"/>
          <w:lang w:eastAsia="en-US"/>
        </w:rPr>
      </w:pPr>
      <w:r w:rsidRPr="00662813">
        <w:rPr>
          <w:color w:val="000000"/>
          <w:sz w:val="23"/>
          <w:szCs w:val="23"/>
          <w:lang w:eastAsia="en-US"/>
        </w:rPr>
        <w:t>Iekārtas 24 stundu kopējo pārbaudi normālā darba režīmā.</w:t>
      </w:r>
    </w:p>
    <w:p w14:paraId="71D7E731" w14:textId="77777777" w:rsidR="00662813" w:rsidRPr="00B87FA9" w:rsidRDefault="00662813" w:rsidP="00662813">
      <w:pPr>
        <w:numPr>
          <w:ilvl w:val="0"/>
          <w:numId w:val="34"/>
        </w:numPr>
        <w:suppressAutoHyphens w:val="0"/>
        <w:spacing w:after="120"/>
        <w:ind w:left="357" w:hanging="357"/>
        <w:jc w:val="both"/>
        <w:rPr>
          <w:b/>
          <w:bCs/>
          <w:iCs/>
          <w:sz w:val="23"/>
          <w:szCs w:val="23"/>
          <w:lang w:eastAsia="en-US"/>
        </w:rPr>
      </w:pPr>
      <w:r w:rsidRPr="00662813">
        <w:rPr>
          <w:b/>
          <w:bCs/>
          <w:iCs/>
          <w:sz w:val="23"/>
          <w:szCs w:val="23"/>
          <w:lang w:eastAsia="en-US"/>
        </w:rPr>
        <w:t xml:space="preserve">Garantijas: </w:t>
      </w:r>
      <w:r w:rsidRPr="00662813">
        <w:rPr>
          <w:bCs/>
          <w:sz w:val="23"/>
          <w:szCs w:val="23"/>
          <w:lang w:eastAsia="en-US"/>
        </w:rPr>
        <w:t>Garantijas laiks izpildītajiem būvdarbiem, izmantotajām iekārtām un materiāliem ir 36 mēneši pēc nodošanas un pieņemšanas akta parakstīšanas, kuru laikā Uzņēmējam jānovērš visi slēptie defekti.</w:t>
      </w:r>
    </w:p>
    <w:p w14:paraId="3A01624A" w14:textId="2D77DD90" w:rsidR="00B87FA9" w:rsidRPr="00662813" w:rsidRDefault="00B87FA9" w:rsidP="00662813">
      <w:pPr>
        <w:numPr>
          <w:ilvl w:val="0"/>
          <w:numId w:val="34"/>
        </w:numPr>
        <w:suppressAutoHyphens w:val="0"/>
        <w:spacing w:after="120"/>
        <w:ind w:left="357" w:hanging="357"/>
        <w:jc w:val="both"/>
        <w:rPr>
          <w:b/>
          <w:bCs/>
          <w:iCs/>
          <w:sz w:val="23"/>
          <w:szCs w:val="23"/>
          <w:lang w:eastAsia="en-US"/>
        </w:rPr>
      </w:pPr>
      <w:r w:rsidRPr="0071727E">
        <w:rPr>
          <w:b/>
          <w:sz w:val="23"/>
          <w:szCs w:val="23"/>
        </w:rPr>
        <w:t>Pretendents apņemas izpildīt</w:t>
      </w:r>
      <w:r>
        <w:rPr>
          <w:b/>
          <w:sz w:val="23"/>
          <w:szCs w:val="23"/>
        </w:rPr>
        <w:t xml:space="preserve"> </w:t>
      </w:r>
      <w:r w:rsidRPr="0071727E">
        <w:rPr>
          <w:b/>
          <w:sz w:val="23"/>
          <w:szCs w:val="23"/>
        </w:rPr>
        <w:t>Līgumu</w:t>
      </w:r>
      <w:r>
        <w:rPr>
          <w:b/>
          <w:sz w:val="23"/>
          <w:szCs w:val="23"/>
        </w:rPr>
        <w:t xml:space="preserve"> 2 (divu) mēnešu laikā</w:t>
      </w:r>
      <w:r w:rsidRPr="0071727E">
        <w:rPr>
          <w:b/>
          <w:sz w:val="23"/>
          <w:szCs w:val="23"/>
        </w:rPr>
        <w:t xml:space="preserve"> atbilstoši </w:t>
      </w:r>
      <w:r w:rsidRPr="0071727E">
        <w:rPr>
          <w:sz w:val="23"/>
          <w:szCs w:val="23"/>
          <w:lang w:eastAsia="en-US"/>
        </w:rPr>
        <w:t>Tehniskajai shēmai „Ugunsaizsardzības sistēmu pārbūve Daugavpils 9. vidusskolā</w:t>
      </w:r>
      <w:r>
        <w:rPr>
          <w:sz w:val="23"/>
          <w:szCs w:val="23"/>
          <w:lang w:eastAsia="en-US"/>
        </w:rPr>
        <w:t>.</w:t>
      </w:r>
    </w:p>
    <w:p w14:paraId="02CD4003" w14:textId="570697D3" w:rsidR="00662813" w:rsidRPr="00662813" w:rsidRDefault="00662813" w:rsidP="00662813">
      <w:pPr>
        <w:suppressAutoHyphens w:val="0"/>
        <w:spacing w:after="120"/>
        <w:ind w:left="1418" w:hanging="1418"/>
        <w:jc w:val="both"/>
        <w:rPr>
          <w:color w:val="000000"/>
          <w:sz w:val="23"/>
          <w:szCs w:val="23"/>
          <w:lang w:eastAsia="en-US"/>
        </w:rPr>
      </w:pPr>
      <w:r w:rsidRPr="00662813">
        <w:rPr>
          <w:b/>
          <w:color w:val="000000"/>
          <w:sz w:val="23"/>
          <w:szCs w:val="23"/>
          <w:lang w:eastAsia="en-US"/>
        </w:rPr>
        <w:t xml:space="preserve">Pielikumā:  </w:t>
      </w:r>
      <w:r w:rsidRPr="00662813">
        <w:rPr>
          <w:sz w:val="23"/>
          <w:szCs w:val="23"/>
          <w:lang w:eastAsia="en-US"/>
        </w:rPr>
        <w:t xml:space="preserve">Tehniskā shēma „Ugunsaizsardzības sistēmu </w:t>
      </w:r>
      <w:r w:rsidR="008337C0">
        <w:rPr>
          <w:sz w:val="23"/>
          <w:szCs w:val="23"/>
          <w:lang w:eastAsia="en-US"/>
        </w:rPr>
        <w:t>pā</w:t>
      </w:r>
      <w:r w:rsidRPr="00662813">
        <w:rPr>
          <w:sz w:val="23"/>
          <w:szCs w:val="23"/>
          <w:lang w:eastAsia="en-US"/>
        </w:rPr>
        <w:t>rbūve Daugavpils 9. vidusskolā”</w:t>
      </w:r>
      <w:r w:rsidRPr="00662813">
        <w:rPr>
          <w:color w:val="000000"/>
          <w:sz w:val="23"/>
          <w:szCs w:val="23"/>
          <w:lang w:eastAsia="en-US"/>
        </w:rPr>
        <w:t>.</w:t>
      </w:r>
    </w:p>
    <w:p w14:paraId="5B3739E7" w14:textId="77777777" w:rsidR="00662813" w:rsidRPr="00662813" w:rsidRDefault="00662813" w:rsidP="00662813">
      <w:pPr>
        <w:suppressAutoHyphens w:val="0"/>
        <w:rPr>
          <w:b/>
          <w:color w:val="000000"/>
          <w:sz w:val="23"/>
          <w:szCs w:val="23"/>
          <w:lang w:eastAsia="en-US"/>
        </w:rPr>
      </w:pPr>
      <w:r w:rsidRPr="00662813">
        <w:rPr>
          <w:b/>
          <w:color w:val="000000"/>
          <w:sz w:val="23"/>
          <w:szCs w:val="23"/>
          <w:lang w:eastAsia="en-US"/>
        </w:rPr>
        <w:t>Sagatavoja un saskaņoja:</w:t>
      </w:r>
    </w:p>
    <w:p w14:paraId="70B54B66" w14:textId="77777777" w:rsidR="00662813" w:rsidRPr="00662813" w:rsidRDefault="00662813" w:rsidP="00662813">
      <w:pPr>
        <w:suppressAutoHyphens w:val="0"/>
        <w:rPr>
          <w:color w:val="000000"/>
          <w:sz w:val="23"/>
          <w:szCs w:val="23"/>
          <w:lang w:eastAsia="en-US"/>
        </w:rPr>
      </w:pPr>
      <w:r w:rsidRPr="00662813">
        <w:rPr>
          <w:sz w:val="23"/>
          <w:szCs w:val="23"/>
          <w:lang w:eastAsia="en-US"/>
        </w:rPr>
        <w:t>Daugavpils pilsētas Izglītības pārvaldes enerģētiķis</w:t>
      </w:r>
      <w:r w:rsidRPr="00662813">
        <w:rPr>
          <w:sz w:val="23"/>
          <w:szCs w:val="23"/>
          <w:lang w:eastAsia="en-US"/>
        </w:rPr>
        <w:tab/>
      </w:r>
      <w:r w:rsidRPr="00662813">
        <w:rPr>
          <w:sz w:val="23"/>
          <w:szCs w:val="23"/>
          <w:lang w:eastAsia="en-US"/>
        </w:rPr>
        <w:tab/>
      </w:r>
      <w:r w:rsidRPr="00662813">
        <w:rPr>
          <w:sz w:val="23"/>
          <w:szCs w:val="23"/>
          <w:lang w:eastAsia="en-US"/>
        </w:rPr>
        <w:tab/>
      </w:r>
      <w:r w:rsidRPr="00662813">
        <w:rPr>
          <w:sz w:val="23"/>
          <w:szCs w:val="23"/>
          <w:lang w:eastAsia="en-US"/>
        </w:rPr>
        <w:tab/>
      </w:r>
      <w:r w:rsidRPr="00662813">
        <w:rPr>
          <w:sz w:val="23"/>
          <w:szCs w:val="23"/>
          <w:lang w:eastAsia="en-US"/>
        </w:rPr>
        <w:tab/>
        <w:t>R. Vaišļa</w:t>
      </w:r>
    </w:p>
    <w:p w14:paraId="36DF6AC1" w14:textId="0827732D" w:rsidR="008923ED" w:rsidRPr="008923ED" w:rsidRDefault="006430E3" w:rsidP="00A53A37">
      <w:pPr>
        <w:suppressAutoHyphens w:val="0"/>
        <w:jc w:val="right"/>
        <w:rPr>
          <w:b/>
          <w:sz w:val="20"/>
          <w:szCs w:val="20"/>
        </w:rPr>
      </w:pPr>
      <w:r w:rsidRPr="00836987">
        <w:rPr>
          <w:b/>
          <w:sz w:val="23"/>
          <w:szCs w:val="23"/>
        </w:rPr>
        <w:br w:type="page"/>
      </w:r>
      <w:r w:rsidR="008923ED">
        <w:rPr>
          <w:b/>
          <w:sz w:val="20"/>
          <w:szCs w:val="20"/>
        </w:rPr>
        <w:lastRenderedPageBreak/>
        <w:t>3</w:t>
      </w:r>
      <w:r w:rsidR="008923ED" w:rsidRPr="008923ED">
        <w:rPr>
          <w:b/>
          <w:sz w:val="20"/>
          <w:szCs w:val="20"/>
        </w:rPr>
        <w:t xml:space="preserve">.Pielikums </w:t>
      </w:r>
      <w:r w:rsidR="00EE1232">
        <w:rPr>
          <w:b/>
          <w:sz w:val="20"/>
          <w:szCs w:val="20"/>
        </w:rPr>
        <w:t>p</w:t>
      </w:r>
      <w:r w:rsidR="00EE1232" w:rsidRPr="00322320">
        <w:rPr>
          <w:b/>
          <w:sz w:val="20"/>
          <w:szCs w:val="20"/>
        </w:rPr>
        <w:t xml:space="preserve">ielikums </w:t>
      </w:r>
      <w:r w:rsidR="00EE1232">
        <w:rPr>
          <w:b/>
          <w:sz w:val="20"/>
          <w:szCs w:val="20"/>
        </w:rPr>
        <w:t>iepirkumam</w:t>
      </w:r>
    </w:p>
    <w:p w14:paraId="03145635" w14:textId="3C57652A" w:rsidR="006430E3" w:rsidRPr="001D0162" w:rsidRDefault="00D06B61" w:rsidP="001D0162">
      <w:pPr>
        <w:keepNext/>
        <w:jc w:val="right"/>
        <w:outlineLvl w:val="1"/>
        <w:rPr>
          <w:bCs/>
          <w:sz w:val="20"/>
          <w:szCs w:val="20"/>
        </w:rPr>
      </w:pPr>
      <w:r w:rsidRPr="005E3C6D">
        <w:rPr>
          <w:sz w:val="20"/>
          <w:szCs w:val="20"/>
        </w:rPr>
        <w:t>„</w:t>
      </w:r>
      <w:r w:rsidR="00587947">
        <w:rPr>
          <w:sz w:val="20"/>
          <w:szCs w:val="20"/>
        </w:rPr>
        <w:t>Ugunsaizsardzības sistēmu pārbūve Daugavpils 9.vidusskolā</w:t>
      </w:r>
      <w:r w:rsidRPr="005E3C6D">
        <w:rPr>
          <w:bCs/>
          <w:sz w:val="20"/>
          <w:szCs w:val="20"/>
        </w:rPr>
        <w:t>”</w:t>
      </w:r>
      <w:r w:rsidRPr="005E3C6D">
        <w:rPr>
          <w:sz w:val="20"/>
          <w:szCs w:val="20"/>
        </w:rPr>
        <w:br/>
      </w:r>
      <w:r w:rsidRPr="00675C10">
        <w:rPr>
          <w:sz w:val="20"/>
          <w:szCs w:val="20"/>
        </w:rPr>
        <w:t>I</w:t>
      </w:r>
      <w:r>
        <w:rPr>
          <w:sz w:val="20"/>
          <w:szCs w:val="20"/>
        </w:rPr>
        <w:t>dentifikācijas numurs DPD 2015/47</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01D9AC0C" w14:textId="01016A75" w:rsidR="008337C0" w:rsidRPr="00662813" w:rsidRDefault="008337C0" w:rsidP="00BB05F5">
      <w:pPr>
        <w:suppressAutoHyphens w:val="0"/>
        <w:autoSpaceDE w:val="0"/>
        <w:autoSpaceDN w:val="0"/>
        <w:adjustRightInd w:val="0"/>
        <w:jc w:val="center"/>
        <w:rPr>
          <w:b/>
          <w:bCs/>
          <w:color w:val="000000"/>
          <w:sz w:val="23"/>
          <w:szCs w:val="23"/>
          <w:lang w:eastAsia="en-US"/>
        </w:rPr>
      </w:pPr>
      <w:r w:rsidRPr="00662813">
        <w:rPr>
          <w:b/>
          <w:bCs/>
          <w:color w:val="000000"/>
          <w:sz w:val="23"/>
          <w:szCs w:val="23"/>
          <w:lang w:eastAsia="en-US"/>
        </w:rPr>
        <w:t>TEHNISK</w:t>
      </w:r>
      <w:r w:rsidR="00367A07">
        <w:rPr>
          <w:b/>
          <w:bCs/>
          <w:color w:val="000000"/>
          <w:sz w:val="23"/>
          <w:szCs w:val="23"/>
          <w:lang w:eastAsia="en-US"/>
        </w:rPr>
        <w:t>AIS PIEDĀVĀJUMS</w:t>
      </w:r>
    </w:p>
    <w:p w14:paraId="16A9ED14" w14:textId="7B2F4892" w:rsidR="008337C0" w:rsidRPr="00BB05F5" w:rsidRDefault="00BB05F5" w:rsidP="008337C0">
      <w:pPr>
        <w:tabs>
          <w:tab w:val="left" w:pos="0"/>
        </w:tabs>
        <w:suppressAutoHyphens w:val="0"/>
        <w:spacing w:after="120"/>
        <w:jc w:val="center"/>
        <w:rPr>
          <w:b/>
          <w:sz w:val="23"/>
          <w:szCs w:val="23"/>
          <w:lang w:eastAsia="en-US"/>
        </w:rPr>
      </w:pPr>
      <w:r w:rsidRPr="00BB05F5">
        <w:rPr>
          <w:b/>
          <w:sz w:val="23"/>
          <w:szCs w:val="23"/>
        </w:rPr>
        <w:t>ugunsaizsardzības sistēmu pārbūve Daugavpils 9.vidusskolā</w:t>
      </w:r>
    </w:p>
    <w:p w14:paraId="0FF8CBE6" w14:textId="5ED44506" w:rsidR="008337C0" w:rsidRPr="00144923" w:rsidRDefault="007D6C89" w:rsidP="00BB05F5">
      <w:pPr>
        <w:tabs>
          <w:tab w:val="left" w:pos="0"/>
        </w:tabs>
        <w:suppressAutoHyphens w:val="0"/>
        <w:spacing w:before="360" w:after="240"/>
        <w:rPr>
          <w:sz w:val="23"/>
          <w:szCs w:val="23"/>
          <w:lang w:eastAsia="en-US"/>
        </w:rPr>
      </w:pPr>
      <w:r w:rsidRPr="00144923">
        <w:rPr>
          <w:sz w:val="23"/>
          <w:szCs w:val="23"/>
          <w:lang w:eastAsia="en-US"/>
        </w:rPr>
        <w:t>2015.gada ___.oktobrī</w:t>
      </w:r>
    </w:p>
    <w:p w14:paraId="196550AA" w14:textId="6CBA8359" w:rsidR="007D6C89" w:rsidRDefault="007D6C89" w:rsidP="00684BE5">
      <w:pPr>
        <w:suppressAutoHyphens w:val="0"/>
        <w:spacing w:after="120"/>
        <w:rPr>
          <w:b/>
          <w:sz w:val="23"/>
          <w:szCs w:val="23"/>
          <w:lang w:eastAsia="en-US"/>
        </w:rPr>
      </w:pPr>
      <w:r>
        <w:rPr>
          <w:b/>
          <w:sz w:val="23"/>
          <w:szCs w:val="23"/>
          <w:lang w:eastAsia="en-US"/>
        </w:rPr>
        <w:t>Pretendenta nosa</w:t>
      </w:r>
      <w:r w:rsidR="006A71EC">
        <w:rPr>
          <w:b/>
          <w:sz w:val="23"/>
          <w:szCs w:val="23"/>
          <w:lang w:eastAsia="en-US"/>
        </w:rPr>
        <w:t>u</w:t>
      </w:r>
      <w:r>
        <w:rPr>
          <w:b/>
          <w:sz w:val="23"/>
          <w:szCs w:val="23"/>
          <w:lang w:eastAsia="en-US"/>
        </w:rPr>
        <w:t>kums</w:t>
      </w:r>
      <w:r w:rsidR="006A71EC">
        <w:rPr>
          <w:b/>
          <w:sz w:val="23"/>
          <w:szCs w:val="23"/>
          <w:lang w:eastAsia="en-US"/>
        </w:rPr>
        <w:t xml:space="preserve">: </w:t>
      </w:r>
      <w:r>
        <w:rPr>
          <w:b/>
          <w:sz w:val="23"/>
          <w:szCs w:val="23"/>
          <w:lang w:eastAsia="en-US"/>
        </w:rPr>
        <w:t>__________________.</w:t>
      </w:r>
    </w:p>
    <w:p w14:paraId="0FBA333F" w14:textId="77777777" w:rsidR="00684BE5" w:rsidRPr="00662813" w:rsidRDefault="00684BE5" w:rsidP="00684BE5">
      <w:pPr>
        <w:suppressAutoHyphens w:val="0"/>
        <w:spacing w:after="120"/>
        <w:rPr>
          <w:sz w:val="23"/>
          <w:szCs w:val="23"/>
          <w:lang w:eastAsia="en-US"/>
        </w:rPr>
      </w:pPr>
      <w:r w:rsidRPr="00662813">
        <w:rPr>
          <w:b/>
          <w:sz w:val="23"/>
          <w:szCs w:val="23"/>
          <w:lang w:eastAsia="en-US"/>
        </w:rPr>
        <w:t>O</w:t>
      </w:r>
      <w:r w:rsidRPr="00662813">
        <w:rPr>
          <w:b/>
          <w:bCs/>
          <w:sz w:val="23"/>
          <w:szCs w:val="23"/>
          <w:lang w:eastAsia="en-US"/>
        </w:rPr>
        <w:t xml:space="preserve">bjekta nosaukums: </w:t>
      </w:r>
      <w:r w:rsidRPr="00662813">
        <w:rPr>
          <w:sz w:val="23"/>
          <w:szCs w:val="23"/>
          <w:lang w:eastAsia="en-US"/>
        </w:rPr>
        <w:t>Daugavpils 9. vidusskola</w:t>
      </w:r>
      <w:r w:rsidRPr="00662813">
        <w:rPr>
          <w:bCs/>
          <w:sz w:val="23"/>
          <w:szCs w:val="23"/>
          <w:lang w:eastAsia="en-US"/>
        </w:rPr>
        <w:t>.</w:t>
      </w:r>
    </w:p>
    <w:p w14:paraId="754CC2F6" w14:textId="77777777" w:rsidR="00684BE5" w:rsidRPr="00662813" w:rsidRDefault="00684BE5" w:rsidP="00684BE5">
      <w:pPr>
        <w:suppressAutoHyphens w:val="0"/>
        <w:autoSpaceDE w:val="0"/>
        <w:autoSpaceDN w:val="0"/>
        <w:adjustRightInd w:val="0"/>
        <w:spacing w:after="120"/>
        <w:rPr>
          <w:sz w:val="23"/>
          <w:szCs w:val="23"/>
          <w:lang w:eastAsia="en-US"/>
        </w:rPr>
      </w:pPr>
      <w:r w:rsidRPr="00662813">
        <w:rPr>
          <w:b/>
          <w:bCs/>
          <w:sz w:val="23"/>
          <w:szCs w:val="23"/>
          <w:lang w:eastAsia="en-US"/>
        </w:rPr>
        <w:t xml:space="preserve">Objektu adreses: </w:t>
      </w:r>
      <w:r w:rsidRPr="00662813">
        <w:rPr>
          <w:bCs/>
          <w:sz w:val="23"/>
          <w:szCs w:val="23"/>
          <w:lang w:eastAsia="en-US"/>
        </w:rPr>
        <w:t>18. novembra iela 47, Daugavpils.</w:t>
      </w:r>
    </w:p>
    <w:p w14:paraId="1CE057B9" w14:textId="77777777" w:rsidR="00684BE5" w:rsidRPr="00662813" w:rsidRDefault="00684BE5" w:rsidP="00684BE5">
      <w:pPr>
        <w:suppressAutoHyphens w:val="0"/>
        <w:autoSpaceDE w:val="0"/>
        <w:autoSpaceDN w:val="0"/>
        <w:adjustRightInd w:val="0"/>
        <w:spacing w:after="120"/>
        <w:rPr>
          <w:bCs/>
          <w:color w:val="FF0000"/>
          <w:sz w:val="23"/>
          <w:szCs w:val="23"/>
          <w:lang w:eastAsia="en-US"/>
        </w:rPr>
      </w:pPr>
      <w:r w:rsidRPr="00662813">
        <w:rPr>
          <w:b/>
          <w:bCs/>
          <w:sz w:val="23"/>
          <w:szCs w:val="23"/>
          <w:lang w:eastAsia="en-US"/>
        </w:rPr>
        <w:t xml:space="preserve">Pasūtītājs: </w:t>
      </w:r>
      <w:r w:rsidRPr="00662813">
        <w:rPr>
          <w:bCs/>
          <w:sz w:val="23"/>
          <w:szCs w:val="23"/>
          <w:lang w:eastAsia="en-US"/>
        </w:rPr>
        <w:t>Daugavpils pilsētas Izglītības pārvalde.</w:t>
      </w:r>
    </w:p>
    <w:p w14:paraId="65920D86" w14:textId="77777777" w:rsidR="00684BE5" w:rsidRPr="00662813" w:rsidRDefault="00684BE5" w:rsidP="00684BE5">
      <w:pPr>
        <w:numPr>
          <w:ilvl w:val="0"/>
          <w:numId w:val="49"/>
        </w:numPr>
        <w:suppressAutoHyphens w:val="0"/>
        <w:spacing w:after="120" w:line="360" w:lineRule="auto"/>
        <w:rPr>
          <w:b/>
          <w:sz w:val="23"/>
          <w:szCs w:val="23"/>
          <w:lang w:eastAsia="en-US"/>
        </w:rPr>
      </w:pPr>
      <w:r w:rsidRPr="00662813">
        <w:rPr>
          <w:b/>
          <w:sz w:val="23"/>
          <w:szCs w:val="23"/>
          <w:lang w:eastAsia="en-US"/>
        </w:rPr>
        <w:t xml:space="preserve">Darbu apraksts un </w:t>
      </w:r>
      <w:r w:rsidRPr="00662813">
        <w:rPr>
          <w:b/>
          <w:color w:val="000000"/>
          <w:sz w:val="23"/>
          <w:szCs w:val="23"/>
          <w:lang w:eastAsia="en-US"/>
        </w:rPr>
        <w:t>piedāvājuma izmaksu sadalījums: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3"/>
        <w:gridCol w:w="4975"/>
        <w:gridCol w:w="2146"/>
        <w:gridCol w:w="1496"/>
      </w:tblGrid>
      <w:tr w:rsidR="00684BE5" w:rsidRPr="00662813" w14:paraId="08059C5B" w14:textId="77AF1F0E" w:rsidTr="00243533">
        <w:trPr>
          <w:trHeight w:val="283"/>
        </w:trPr>
        <w:tc>
          <w:tcPr>
            <w:tcW w:w="431" w:type="pct"/>
            <w:tcBorders>
              <w:top w:val="single" w:sz="4" w:space="0" w:color="auto"/>
              <w:left w:val="single" w:sz="4" w:space="0" w:color="auto"/>
              <w:bottom w:val="single" w:sz="4" w:space="0" w:color="auto"/>
              <w:right w:val="single" w:sz="4" w:space="0" w:color="auto"/>
            </w:tcBorders>
            <w:vAlign w:val="center"/>
          </w:tcPr>
          <w:p w14:paraId="2F1DCC29" w14:textId="77777777" w:rsidR="00684BE5" w:rsidRPr="00662813" w:rsidRDefault="00684BE5" w:rsidP="00FA5F4F">
            <w:pPr>
              <w:suppressAutoHyphens w:val="0"/>
              <w:spacing w:after="120"/>
              <w:jc w:val="center"/>
              <w:rPr>
                <w:b/>
                <w:bCs/>
                <w:sz w:val="23"/>
                <w:szCs w:val="23"/>
                <w:lang w:eastAsia="en-US"/>
              </w:rPr>
            </w:pPr>
            <w:r w:rsidRPr="00662813">
              <w:rPr>
                <w:b/>
                <w:bCs/>
                <w:sz w:val="23"/>
                <w:szCs w:val="23"/>
                <w:lang w:eastAsia="en-US"/>
              </w:rPr>
              <w:t>N.p.k.</w:t>
            </w:r>
          </w:p>
        </w:tc>
        <w:tc>
          <w:tcPr>
            <w:tcW w:w="2638" w:type="pct"/>
            <w:tcBorders>
              <w:top w:val="single" w:sz="4" w:space="0" w:color="auto"/>
              <w:left w:val="single" w:sz="4" w:space="0" w:color="auto"/>
              <w:bottom w:val="single" w:sz="4" w:space="0" w:color="auto"/>
              <w:right w:val="single" w:sz="4" w:space="0" w:color="auto"/>
            </w:tcBorders>
            <w:vAlign w:val="center"/>
          </w:tcPr>
          <w:p w14:paraId="252E0BC0" w14:textId="77777777" w:rsidR="00684BE5" w:rsidRPr="00662813" w:rsidRDefault="00684BE5" w:rsidP="00FA5F4F">
            <w:pPr>
              <w:suppressAutoHyphens w:val="0"/>
              <w:spacing w:after="120"/>
              <w:jc w:val="center"/>
              <w:rPr>
                <w:b/>
                <w:bCs/>
                <w:sz w:val="23"/>
                <w:szCs w:val="23"/>
                <w:lang w:eastAsia="en-US"/>
              </w:rPr>
            </w:pPr>
            <w:r w:rsidRPr="00662813">
              <w:rPr>
                <w:b/>
                <w:bCs/>
                <w:sz w:val="23"/>
                <w:szCs w:val="23"/>
                <w:lang w:eastAsia="en-US"/>
              </w:rPr>
              <w:t>Veicamie darbi</w:t>
            </w:r>
          </w:p>
        </w:tc>
        <w:tc>
          <w:tcPr>
            <w:tcW w:w="1138" w:type="pct"/>
            <w:tcBorders>
              <w:top w:val="single" w:sz="4" w:space="0" w:color="auto"/>
              <w:left w:val="single" w:sz="4" w:space="0" w:color="auto"/>
              <w:bottom w:val="single" w:sz="4" w:space="0" w:color="auto"/>
              <w:right w:val="single" w:sz="4" w:space="0" w:color="auto"/>
            </w:tcBorders>
            <w:vAlign w:val="center"/>
          </w:tcPr>
          <w:p w14:paraId="728589D5" w14:textId="77777777" w:rsidR="00684BE5" w:rsidRPr="00662813" w:rsidRDefault="00684BE5" w:rsidP="00FA5F4F">
            <w:pPr>
              <w:suppressAutoHyphens w:val="0"/>
              <w:spacing w:after="120"/>
              <w:jc w:val="center"/>
              <w:rPr>
                <w:b/>
                <w:bCs/>
                <w:sz w:val="23"/>
                <w:szCs w:val="23"/>
                <w:lang w:eastAsia="en-US"/>
              </w:rPr>
            </w:pPr>
            <w:r w:rsidRPr="00662813">
              <w:rPr>
                <w:b/>
                <w:bCs/>
                <w:sz w:val="23"/>
                <w:szCs w:val="23"/>
                <w:lang w:eastAsia="en-US"/>
              </w:rPr>
              <w:t>Izpildītājs</w:t>
            </w:r>
          </w:p>
        </w:tc>
        <w:tc>
          <w:tcPr>
            <w:tcW w:w="793" w:type="pct"/>
            <w:tcBorders>
              <w:top w:val="single" w:sz="4" w:space="0" w:color="auto"/>
              <w:left w:val="single" w:sz="4" w:space="0" w:color="auto"/>
              <w:bottom w:val="single" w:sz="4" w:space="0" w:color="auto"/>
              <w:right w:val="single" w:sz="4" w:space="0" w:color="auto"/>
            </w:tcBorders>
          </w:tcPr>
          <w:p w14:paraId="14475F97" w14:textId="534A1A33" w:rsidR="00684BE5" w:rsidRPr="00662813" w:rsidRDefault="00684BE5" w:rsidP="00FA5F4F">
            <w:pPr>
              <w:suppressAutoHyphens w:val="0"/>
              <w:spacing w:after="120"/>
              <w:jc w:val="center"/>
              <w:rPr>
                <w:b/>
                <w:bCs/>
                <w:sz w:val="23"/>
                <w:szCs w:val="23"/>
                <w:lang w:eastAsia="en-US"/>
              </w:rPr>
            </w:pPr>
            <w:r>
              <w:rPr>
                <w:b/>
                <w:bCs/>
                <w:sz w:val="23"/>
                <w:szCs w:val="23"/>
                <w:lang w:eastAsia="en-US"/>
              </w:rPr>
              <w:t>Izcenojums bez PVN</w:t>
            </w:r>
          </w:p>
        </w:tc>
      </w:tr>
      <w:tr w:rsidR="00684BE5" w:rsidRPr="00662813" w14:paraId="51CE95EA" w14:textId="112ACEF1" w:rsidTr="00243533">
        <w:trPr>
          <w:trHeight w:val="283"/>
        </w:trPr>
        <w:tc>
          <w:tcPr>
            <w:tcW w:w="431" w:type="pct"/>
            <w:tcBorders>
              <w:top w:val="single" w:sz="4" w:space="0" w:color="auto"/>
              <w:left w:val="single" w:sz="4" w:space="0" w:color="auto"/>
              <w:bottom w:val="single" w:sz="4" w:space="0" w:color="auto"/>
              <w:right w:val="single" w:sz="4" w:space="0" w:color="auto"/>
            </w:tcBorders>
            <w:vAlign w:val="center"/>
          </w:tcPr>
          <w:p w14:paraId="5A4BF8CB" w14:textId="68588ACE" w:rsidR="00684BE5" w:rsidRPr="00662813" w:rsidRDefault="00684BE5" w:rsidP="00684BE5">
            <w:pPr>
              <w:suppressAutoHyphens w:val="0"/>
              <w:spacing w:after="120"/>
              <w:jc w:val="center"/>
              <w:rPr>
                <w:sz w:val="23"/>
                <w:szCs w:val="23"/>
                <w:lang w:eastAsia="en-US"/>
              </w:rPr>
            </w:pPr>
            <w:r>
              <w:rPr>
                <w:sz w:val="23"/>
                <w:szCs w:val="23"/>
                <w:lang w:eastAsia="en-US"/>
              </w:rPr>
              <w:t>1.</w:t>
            </w:r>
          </w:p>
        </w:tc>
        <w:tc>
          <w:tcPr>
            <w:tcW w:w="2638" w:type="pct"/>
            <w:tcBorders>
              <w:top w:val="single" w:sz="4" w:space="0" w:color="auto"/>
              <w:left w:val="single" w:sz="4" w:space="0" w:color="auto"/>
              <w:bottom w:val="single" w:sz="4" w:space="0" w:color="auto"/>
              <w:right w:val="single" w:sz="4" w:space="0" w:color="auto"/>
            </w:tcBorders>
            <w:vAlign w:val="center"/>
          </w:tcPr>
          <w:p w14:paraId="2F946441" w14:textId="77777777" w:rsidR="00684BE5" w:rsidRPr="00662813" w:rsidRDefault="00684BE5" w:rsidP="00FA5F4F">
            <w:pPr>
              <w:suppressAutoHyphens w:val="0"/>
              <w:spacing w:after="120"/>
              <w:rPr>
                <w:sz w:val="23"/>
                <w:szCs w:val="23"/>
                <w:lang w:eastAsia="en-US"/>
              </w:rPr>
            </w:pPr>
            <w:r w:rsidRPr="00662813">
              <w:rPr>
                <w:sz w:val="23"/>
                <w:szCs w:val="23"/>
                <w:lang w:eastAsia="en-US"/>
              </w:rPr>
              <w:t xml:space="preserve">Iekārtu piegāde un montāža </w:t>
            </w:r>
          </w:p>
        </w:tc>
        <w:tc>
          <w:tcPr>
            <w:tcW w:w="1138" w:type="pct"/>
            <w:tcBorders>
              <w:top w:val="single" w:sz="4" w:space="0" w:color="auto"/>
              <w:left w:val="single" w:sz="4" w:space="0" w:color="auto"/>
              <w:bottom w:val="single" w:sz="4" w:space="0" w:color="auto"/>
              <w:right w:val="single" w:sz="4" w:space="0" w:color="auto"/>
            </w:tcBorders>
            <w:vAlign w:val="center"/>
          </w:tcPr>
          <w:p w14:paraId="6AD6E9A7" w14:textId="77777777" w:rsidR="00684BE5" w:rsidRPr="00662813" w:rsidRDefault="00684BE5" w:rsidP="00FA5F4F">
            <w:pPr>
              <w:suppressAutoHyphens w:val="0"/>
              <w:spacing w:after="120"/>
              <w:jc w:val="center"/>
              <w:rPr>
                <w:sz w:val="23"/>
                <w:szCs w:val="23"/>
                <w:lang w:eastAsia="en-US"/>
              </w:rPr>
            </w:pPr>
            <w:r w:rsidRPr="00662813">
              <w:rPr>
                <w:sz w:val="23"/>
                <w:szCs w:val="23"/>
                <w:lang w:eastAsia="en-US"/>
              </w:rPr>
              <w:t>Uzņēmējs</w:t>
            </w:r>
          </w:p>
        </w:tc>
        <w:tc>
          <w:tcPr>
            <w:tcW w:w="793" w:type="pct"/>
            <w:tcBorders>
              <w:top w:val="single" w:sz="4" w:space="0" w:color="auto"/>
              <w:left w:val="single" w:sz="4" w:space="0" w:color="auto"/>
              <w:bottom w:val="single" w:sz="4" w:space="0" w:color="auto"/>
              <w:right w:val="single" w:sz="4" w:space="0" w:color="auto"/>
            </w:tcBorders>
          </w:tcPr>
          <w:p w14:paraId="3251B809" w14:textId="77777777" w:rsidR="00684BE5" w:rsidRPr="00662813" w:rsidRDefault="00684BE5" w:rsidP="00FA5F4F">
            <w:pPr>
              <w:suppressAutoHyphens w:val="0"/>
              <w:spacing w:after="120"/>
              <w:jc w:val="center"/>
              <w:rPr>
                <w:sz w:val="23"/>
                <w:szCs w:val="23"/>
                <w:lang w:eastAsia="en-US"/>
              </w:rPr>
            </w:pPr>
          </w:p>
        </w:tc>
      </w:tr>
      <w:tr w:rsidR="00684BE5" w:rsidRPr="00662813" w14:paraId="551D39C9" w14:textId="040E0BDD" w:rsidTr="00243533">
        <w:trPr>
          <w:trHeight w:val="1729"/>
        </w:trPr>
        <w:tc>
          <w:tcPr>
            <w:tcW w:w="431" w:type="pct"/>
            <w:tcBorders>
              <w:top w:val="single" w:sz="4" w:space="0" w:color="auto"/>
              <w:left w:val="single" w:sz="4" w:space="0" w:color="auto"/>
              <w:bottom w:val="single" w:sz="4" w:space="0" w:color="auto"/>
              <w:right w:val="single" w:sz="4" w:space="0" w:color="auto"/>
            </w:tcBorders>
            <w:vAlign w:val="center"/>
          </w:tcPr>
          <w:p w14:paraId="7D5A21B9" w14:textId="77777777" w:rsidR="00684BE5" w:rsidRPr="00662813" w:rsidRDefault="00684BE5" w:rsidP="00FA5F4F">
            <w:pPr>
              <w:suppressAutoHyphens w:val="0"/>
              <w:spacing w:after="120"/>
              <w:ind w:left="142" w:right="55"/>
              <w:jc w:val="center"/>
              <w:rPr>
                <w:sz w:val="23"/>
                <w:szCs w:val="23"/>
                <w:lang w:eastAsia="en-US"/>
              </w:rPr>
            </w:pPr>
            <w:r w:rsidRPr="00662813">
              <w:rPr>
                <w:sz w:val="23"/>
                <w:szCs w:val="23"/>
                <w:lang w:eastAsia="en-US"/>
              </w:rPr>
              <w:t>2.</w:t>
            </w:r>
          </w:p>
        </w:tc>
        <w:tc>
          <w:tcPr>
            <w:tcW w:w="2638" w:type="pct"/>
            <w:tcBorders>
              <w:top w:val="single" w:sz="4" w:space="0" w:color="auto"/>
              <w:left w:val="single" w:sz="4" w:space="0" w:color="auto"/>
              <w:bottom w:val="single" w:sz="4" w:space="0" w:color="auto"/>
              <w:right w:val="single" w:sz="4" w:space="0" w:color="auto"/>
            </w:tcBorders>
            <w:vAlign w:val="center"/>
          </w:tcPr>
          <w:p w14:paraId="05CCAFBF" w14:textId="6898FB40" w:rsidR="00684BE5" w:rsidRPr="00662813" w:rsidRDefault="00684BE5" w:rsidP="00D225E2">
            <w:pPr>
              <w:suppressAutoHyphens w:val="0"/>
              <w:spacing w:after="120"/>
              <w:rPr>
                <w:sz w:val="23"/>
                <w:szCs w:val="23"/>
                <w:lang w:eastAsia="en-US"/>
              </w:rPr>
            </w:pPr>
            <w:r w:rsidRPr="00662813">
              <w:rPr>
                <w:color w:val="000000"/>
                <w:sz w:val="23"/>
                <w:szCs w:val="23"/>
                <w:lang w:eastAsia="en-US"/>
              </w:rPr>
              <w:t xml:space="preserve">Piegādāt iekārtas </w:t>
            </w:r>
            <w:r w:rsidRPr="00662813">
              <w:rPr>
                <w:sz w:val="23"/>
                <w:szCs w:val="23"/>
                <w:lang w:eastAsia="en-US"/>
              </w:rPr>
              <w:t xml:space="preserve">un veikt to montāžu saskaņā ar tehnisko </w:t>
            </w:r>
            <w:r w:rsidR="00D225E2">
              <w:rPr>
                <w:sz w:val="23"/>
                <w:szCs w:val="23"/>
                <w:lang w:eastAsia="en-US"/>
              </w:rPr>
              <w:t>shēmu</w:t>
            </w:r>
            <w:r w:rsidR="00BD5A9D">
              <w:rPr>
                <w:sz w:val="23"/>
                <w:szCs w:val="23"/>
                <w:lang w:eastAsia="en-US"/>
              </w:rPr>
              <w:t xml:space="preserve"> „</w:t>
            </w:r>
            <w:r w:rsidRPr="00662813">
              <w:rPr>
                <w:sz w:val="23"/>
                <w:szCs w:val="23"/>
                <w:lang w:eastAsia="en-US"/>
              </w:rPr>
              <w:t>Ugunsaizsardzības sistēmu rekonstrukcija Daugavpils 9. vidusskolā”, LVS EN CEN/TS 54-14 „Ugunsdrošības signalizācijas un ugunsgrēka trauksmes sistēmas” 7. daļu, LBN 201-10 „Būvju ugunsdrošība” un LBN 261-07 „Ēku iekšējo elektroinstalāciju izbūve”.</w:t>
            </w:r>
          </w:p>
        </w:tc>
        <w:tc>
          <w:tcPr>
            <w:tcW w:w="1138" w:type="pct"/>
            <w:tcBorders>
              <w:top w:val="single" w:sz="4" w:space="0" w:color="auto"/>
              <w:left w:val="single" w:sz="4" w:space="0" w:color="auto"/>
              <w:bottom w:val="single" w:sz="4" w:space="0" w:color="auto"/>
              <w:right w:val="single" w:sz="4" w:space="0" w:color="auto"/>
            </w:tcBorders>
            <w:vAlign w:val="center"/>
          </w:tcPr>
          <w:p w14:paraId="187ED77B" w14:textId="77777777" w:rsidR="00684BE5" w:rsidRPr="00662813" w:rsidRDefault="00684BE5" w:rsidP="00FA5F4F">
            <w:pPr>
              <w:suppressAutoHyphens w:val="0"/>
              <w:spacing w:after="120"/>
              <w:jc w:val="center"/>
              <w:rPr>
                <w:sz w:val="23"/>
                <w:szCs w:val="23"/>
                <w:lang w:eastAsia="en-US"/>
              </w:rPr>
            </w:pPr>
            <w:r w:rsidRPr="00662813">
              <w:rPr>
                <w:sz w:val="23"/>
                <w:szCs w:val="23"/>
                <w:lang w:eastAsia="en-US"/>
              </w:rPr>
              <w:t>Uzņēmējs</w:t>
            </w:r>
          </w:p>
        </w:tc>
        <w:tc>
          <w:tcPr>
            <w:tcW w:w="793" w:type="pct"/>
            <w:tcBorders>
              <w:top w:val="single" w:sz="4" w:space="0" w:color="auto"/>
              <w:left w:val="single" w:sz="4" w:space="0" w:color="auto"/>
              <w:bottom w:val="single" w:sz="4" w:space="0" w:color="auto"/>
              <w:right w:val="single" w:sz="4" w:space="0" w:color="auto"/>
            </w:tcBorders>
          </w:tcPr>
          <w:p w14:paraId="29E9C18D" w14:textId="77777777" w:rsidR="00684BE5" w:rsidRPr="00662813" w:rsidRDefault="00684BE5" w:rsidP="00FA5F4F">
            <w:pPr>
              <w:suppressAutoHyphens w:val="0"/>
              <w:spacing w:after="120"/>
              <w:jc w:val="center"/>
              <w:rPr>
                <w:sz w:val="23"/>
                <w:szCs w:val="23"/>
                <w:lang w:eastAsia="en-US"/>
              </w:rPr>
            </w:pPr>
          </w:p>
        </w:tc>
      </w:tr>
      <w:tr w:rsidR="00684BE5" w:rsidRPr="00662813" w14:paraId="4828E091" w14:textId="07B314C5" w:rsidTr="00243533">
        <w:tc>
          <w:tcPr>
            <w:tcW w:w="431" w:type="pct"/>
            <w:tcBorders>
              <w:top w:val="single" w:sz="4" w:space="0" w:color="auto"/>
              <w:left w:val="single" w:sz="4" w:space="0" w:color="auto"/>
              <w:bottom w:val="single" w:sz="4" w:space="0" w:color="auto"/>
              <w:right w:val="single" w:sz="4" w:space="0" w:color="auto"/>
            </w:tcBorders>
            <w:vAlign w:val="center"/>
          </w:tcPr>
          <w:p w14:paraId="5D3EC562" w14:textId="77777777" w:rsidR="00684BE5" w:rsidRPr="00662813" w:rsidRDefault="00684BE5" w:rsidP="00FA5F4F">
            <w:pPr>
              <w:tabs>
                <w:tab w:val="num" w:pos="360"/>
              </w:tabs>
              <w:suppressAutoHyphens w:val="0"/>
              <w:spacing w:after="120"/>
              <w:jc w:val="center"/>
              <w:rPr>
                <w:sz w:val="23"/>
                <w:szCs w:val="23"/>
                <w:lang w:eastAsia="en-US"/>
              </w:rPr>
            </w:pPr>
            <w:r w:rsidRPr="00662813">
              <w:rPr>
                <w:sz w:val="23"/>
                <w:szCs w:val="23"/>
                <w:lang w:eastAsia="en-US"/>
              </w:rPr>
              <w:t>3.</w:t>
            </w:r>
          </w:p>
        </w:tc>
        <w:tc>
          <w:tcPr>
            <w:tcW w:w="2638" w:type="pct"/>
            <w:tcBorders>
              <w:top w:val="single" w:sz="4" w:space="0" w:color="auto"/>
              <w:left w:val="single" w:sz="4" w:space="0" w:color="auto"/>
              <w:bottom w:val="single" w:sz="4" w:space="0" w:color="auto"/>
              <w:right w:val="single" w:sz="4" w:space="0" w:color="auto"/>
            </w:tcBorders>
            <w:vAlign w:val="center"/>
          </w:tcPr>
          <w:p w14:paraId="4C2739FC" w14:textId="77777777" w:rsidR="00684BE5" w:rsidRPr="00662813" w:rsidRDefault="00684BE5" w:rsidP="00FA5F4F">
            <w:pPr>
              <w:suppressAutoHyphens w:val="0"/>
              <w:spacing w:after="120"/>
              <w:rPr>
                <w:sz w:val="23"/>
                <w:szCs w:val="23"/>
                <w:lang w:eastAsia="en-US"/>
              </w:rPr>
            </w:pPr>
            <w:r w:rsidRPr="00662813">
              <w:rPr>
                <w:sz w:val="23"/>
                <w:szCs w:val="23"/>
                <w:lang w:eastAsia="en-US"/>
              </w:rPr>
              <w:t xml:space="preserve">Ugunsgrēka izziņošanas sistēmu pieslēgšana pie signalizācijas pults,  </w:t>
            </w:r>
            <w:r w:rsidRPr="00662813">
              <w:rPr>
                <w:bCs/>
                <w:sz w:val="23"/>
                <w:szCs w:val="23"/>
                <w:lang w:eastAsia="en-US"/>
              </w:rPr>
              <w:t>nodrošinot apziņošanas sistēmas darbu automātiskā režīmā, saskaņā ar ugunsdrošības normām. Telpu kosmētiskais remonts pēc nepieciešamības.</w:t>
            </w:r>
          </w:p>
        </w:tc>
        <w:tc>
          <w:tcPr>
            <w:tcW w:w="1138" w:type="pct"/>
            <w:tcBorders>
              <w:top w:val="single" w:sz="4" w:space="0" w:color="auto"/>
              <w:left w:val="single" w:sz="4" w:space="0" w:color="auto"/>
              <w:bottom w:val="single" w:sz="4" w:space="0" w:color="auto"/>
              <w:right w:val="single" w:sz="4" w:space="0" w:color="auto"/>
            </w:tcBorders>
            <w:vAlign w:val="center"/>
          </w:tcPr>
          <w:p w14:paraId="17E85C47" w14:textId="77777777" w:rsidR="00684BE5" w:rsidRPr="00662813" w:rsidRDefault="00684BE5" w:rsidP="00FA5F4F">
            <w:pPr>
              <w:suppressAutoHyphens w:val="0"/>
              <w:spacing w:after="120"/>
              <w:jc w:val="center"/>
              <w:rPr>
                <w:sz w:val="23"/>
                <w:szCs w:val="23"/>
                <w:lang w:eastAsia="en-US"/>
              </w:rPr>
            </w:pPr>
            <w:r w:rsidRPr="00662813">
              <w:rPr>
                <w:sz w:val="23"/>
                <w:szCs w:val="23"/>
                <w:lang w:eastAsia="en-US"/>
              </w:rPr>
              <w:t>Uzņēmējs</w:t>
            </w:r>
          </w:p>
        </w:tc>
        <w:tc>
          <w:tcPr>
            <w:tcW w:w="793" w:type="pct"/>
            <w:tcBorders>
              <w:top w:val="single" w:sz="4" w:space="0" w:color="auto"/>
              <w:left w:val="single" w:sz="4" w:space="0" w:color="auto"/>
              <w:bottom w:val="single" w:sz="4" w:space="0" w:color="auto"/>
              <w:right w:val="single" w:sz="4" w:space="0" w:color="auto"/>
            </w:tcBorders>
          </w:tcPr>
          <w:p w14:paraId="7C30752C" w14:textId="77777777" w:rsidR="00684BE5" w:rsidRPr="00662813" w:rsidRDefault="00684BE5" w:rsidP="00FA5F4F">
            <w:pPr>
              <w:suppressAutoHyphens w:val="0"/>
              <w:spacing w:after="120"/>
              <w:jc w:val="center"/>
              <w:rPr>
                <w:sz w:val="23"/>
                <w:szCs w:val="23"/>
                <w:lang w:eastAsia="en-US"/>
              </w:rPr>
            </w:pPr>
          </w:p>
        </w:tc>
      </w:tr>
      <w:tr w:rsidR="00684BE5" w:rsidRPr="00662813" w14:paraId="12F56E4F" w14:textId="6A0C0E3F" w:rsidTr="00243533">
        <w:trPr>
          <w:trHeight w:val="337"/>
        </w:trPr>
        <w:tc>
          <w:tcPr>
            <w:tcW w:w="431" w:type="pct"/>
            <w:tcBorders>
              <w:top w:val="single" w:sz="4" w:space="0" w:color="auto"/>
              <w:left w:val="single" w:sz="4" w:space="0" w:color="auto"/>
              <w:bottom w:val="single" w:sz="4" w:space="0" w:color="auto"/>
              <w:right w:val="single" w:sz="4" w:space="0" w:color="auto"/>
            </w:tcBorders>
            <w:vAlign w:val="center"/>
          </w:tcPr>
          <w:p w14:paraId="633BED2C" w14:textId="77777777" w:rsidR="00684BE5" w:rsidRPr="00662813" w:rsidRDefault="00684BE5" w:rsidP="00FA5F4F">
            <w:pPr>
              <w:tabs>
                <w:tab w:val="num" w:pos="360"/>
              </w:tabs>
              <w:suppressAutoHyphens w:val="0"/>
              <w:spacing w:after="120"/>
              <w:jc w:val="center"/>
              <w:rPr>
                <w:sz w:val="23"/>
                <w:szCs w:val="23"/>
                <w:lang w:eastAsia="en-US"/>
              </w:rPr>
            </w:pPr>
            <w:r w:rsidRPr="00662813">
              <w:rPr>
                <w:sz w:val="23"/>
                <w:szCs w:val="23"/>
                <w:lang w:eastAsia="en-US"/>
              </w:rPr>
              <w:t>4.</w:t>
            </w:r>
          </w:p>
        </w:tc>
        <w:tc>
          <w:tcPr>
            <w:tcW w:w="2638" w:type="pct"/>
            <w:tcBorders>
              <w:top w:val="single" w:sz="4" w:space="0" w:color="auto"/>
              <w:left w:val="single" w:sz="4" w:space="0" w:color="auto"/>
              <w:bottom w:val="single" w:sz="4" w:space="0" w:color="auto"/>
              <w:right w:val="single" w:sz="4" w:space="0" w:color="auto"/>
            </w:tcBorders>
            <w:vAlign w:val="center"/>
          </w:tcPr>
          <w:p w14:paraId="0D068A4D" w14:textId="77777777" w:rsidR="00684BE5" w:rsidRPr="00662813" w:rsidRDefault="00684BE5" w:rsidP="00FA5F4F">
            <w:pPr>
              <w:suppressAutoHyphens w:val="0"/>
              <w:spacing w:after="120"/>
              <w:rPr>
                <w:sz w:val="23"/>
                <w:szCs w:val="23"/>
                <w:lang w:eastAsia="en-US"/>
              </w:rPr>
            </w:pPr>
            <w:r w:rsidRPr="00662813">
              <w:rPr>
                <w:sz w:val="23"/>
                <w:szCs w:val="23"/>
                <w:lang w:eastAsia="en-US"/>
              </w:rPr>
              <w:t>Ugunsaizsardzības sistēmas darbības pārbaude</w:t>
            </w:r>
          </w:p>
        </w:tc>
        <w:tc>
          <w:tcPr>
            <w:tcW w:w="1138" w:type="pct"/>
            <w:tcBorders>
              <w:top w:val="single" w:sz="4" w:space="0" w:color="auto"/>
              <w:left w:val="single" w:sz="4" w:space="0" w:color="auto"/>
              <w:bottom w:val="single" w:sz="4" w:space="0" w:color="auto"/>
              <w:right w:val="single" w:sz="4" w:space="0" w:color="auto"/>
            </w:tcBorders>
            <w:vAlign w:val="center"/>
          </w:tcPr>
          <w:p w14:paraId="4EF4733B" w14:textId="77777777" w:rsidR="00684BE5" w:rsidRPr="00662813" w:rsidRDefault="00684BE5" w:rsidP="00FA5F4F">
            <w:pPr>
              <w:suppressAutoHyphens w:val="0"/>
              <w:spacing w:after="120"/>
              <w:jc w:val="center"/>
              <w:rPr>
                <w:sz w:val="23"/>
                <w:szCs w:val="23"/>
                <w:lang w:eastAsia="en-US"/>
              </w:rPr>
            </w:pPr>
            <w:r w:rsidRPr="00662813">
              <w:rPr>
                <w:sz w:val="23"/>
                <w:szCs w:val="23"/>
                <w:lang w:eastAsia="en-US"/>
              </w:rPr>
              <w:t>Uzņēmējs</w:t>
            </w:r>
          </w:p>
        </w:tc>
        <w:tc>
          <w:tcPr>
            <w:tcW w:w="793" w:type="pct"/>
            <w:tcBorders>
              <w:top w:val="single" w:sz="4" w:space="0" w:color="auto"/>
              <w:left w:val="single" w:sz="4" w:space="0" w:color="auto"/>
              <w:bottom w:val="single" w:sz="4" w:space="0" w:color="auto"/>
              <w:right w:val="single" w:sz="4" w:space="0" w:color="auto"/>
            </w:tcBorders>
          </w:tcPr>
          <w:p w14:paraId="6B8B6B10" w14:textId="77777777" w:rsidR="00684BE5" w:rsidRPr="00662813" w:rsidRDefault="00684BE5" w:rsidP="00FA5F4F">
            <w:pPr>
              <w:suppressAutoHyphens w:val="0"/>
              <w:spacing w:after="120"/>
              <w:jc w:val="center"/>
              <w:rPr>
                <w:sz w:val="23"/>
                <w:szCs w:val="23"/>
                <w:lang w:eastAsia="en-US"/>
              </w:rPr>
            </w:pPr>
          </w:p>
        </w:tc>
      </w:tr>
      <w:tr w:rsidR="00684BE5" w:rsidRPr="00662813" w14:paraId="284FC5C6" w14:textId="5E973F65" w:rsidTr="00243533">
        <w:trPr>
          <w:trHeight w:val="337"/>
        </w:trPr>
        <w:tc>
          <w:tcPr>
            <w:tcW w:w="431" w:type="pct"/>
            <w:tcBorders>
              <w:top w:val="single" w:sz="4" w:space="0" w:color="auto"/>
              <w:left w:val="single" w:sz="4" w:space="0" w:color="auto"/>
              <w:bottom w:val="single" w:sz="4" w:space="0" w:color="auto"/>
              <w:right w:val="single" w:sz="4" w:space="0" w:color="auto"/>
            </w:tcBorders>
            <w:vAlign w:val="center"/>
          </w:tcPr>
          <w:p w14:paraId="6C95984D" w14:textId="77777777" w:rsidR="00684BE5" w:rsidRPr="00662813" w:rsidRDefault="00684BE5" w:rsidP="00FA5F4F">
            <w:pPr>
              <w:suppressAutoHyphens w:val="0"/>
              <w:spacing w:after="120"/>
              <w:ind w:left="142" w:right="74"/>
              <w:jc w:val="center"/>
              <w:rPr>
                <w:sz w:val="23"/>
                <w:szCs w:val="23"/>
                <w:lang w:eastAsia="en-US"/>
              </w:rPr>
            </w:pPr>
            <w:r w:rsidRPr="00662813">
              <w:rPr>
                <w:sz w:val="23"/>
                <w:szCs w:val="23"/>
                <w:lang w:eastAsia="en-US"/>
              </w:rPr>
              <w:t>5.</w:t>
            </w:r>
          </w:p>
        </w:tc>
        <w:tc>
          <w:tcPr>
            <w:tcW w:w="2638" w:type="pct"/>
            <w:tcBorders>
              <w:top w:val="single" w:sz="4" w:space="0" w:color="auto"/>
              <w:left w:val="single" w:sz="4" w:space="0" w:color="auto"/>
              <w:bottom w:val="single" w:sz="4" w:space="0" w:color="auto"/>
              <w:right w:val="single" w:sz="4" w:space="0" w:color="auto"/>
            </w:tcBorders>
            <w:vAlign w:val="center"/>
          </w:tcPr>
          <w:p w14:paraId="4200A660" w14:textId="77777777" w:rsidR="00684BE5" w:rsidRPr="00662813" w:rsidRDefault="00684BE5" w:rsidP="00FA5F4F">
            <w:pPr>
              <w:suppressAutoHyphens w:val="0"/>
              <w:spacing w:after="120"/>
              <w:rPr>
                <w:sz w:val="23"/>
                <w:szCs w:val="23"/>
                <w:lang w:eastAsia="en-US"/>
              </w:rPr>
            </w:pPr>
            <w:r w:rsidRPr="00662813">
              <w:rPr>
                <w:sz w:val="23"/>
                <w:szCs w:val="23"/>
                <w:lang w:eastAsia="en-US"/>
              </w:rPr>
              <w:t xml:space="preserve"> Ēkas izmantotāja personāla apmācības</w:t>
            </w:r>
          </w:p>
        </w:tc>
        <w:tc>
          <w:tcPr>
            <w:tcW w:w="1138" w:type="pct"/>
            <w:tcBorders>
              <w:top w:val="single" w:sz="4" w:space="0" w:color="auto"/>
              <w:left w:val="single" w:sz="4" w:space="0" w:color="auto"/>
              <w:bottom w:val="single" w:sz="4" w:space="0" w:color="auto"/>
              <w:right w:val="single" w:sz="4" w:space="0" w:color="auto"/>
            </w:tcBorders>
            <w:vAlign w:val="center"/>
          </w:tcPr>
          <w:p w14:paraId="2DFB9A00" w14:textId="77777777" w:rsidR="00684BE5" w:rsidRPr="00662813" w:rsidRDefault="00684BE5" w:rsidP="00FA5F4F">
            <w:pPr>
              <w:keepNext/>
              <w:suppressAutoHyphens w:val="0"/>
              <w:spacing w:after="120"/>
              <w:jc w:val="center"/>
              <w:outlineLvl w:val="1"/>
              <w:rPr>
                <w:rFonts w:eastAsia="Arial Unicode MS"/>
                <w:sz w:val="23"/>
                <w:szCs w:val="23"/>
                <w:lang w:eastAsia="en-US"/>
              </w:rPr>
            </w:pPr>
            <w:r w:rsidRPr="00662813">
              <w:rPr>
                <w:sz w:val="23"/>
                <w:szCs w:val="23"/>
                <w:lang w:eastAsia="en-US"/>
              </w:rPr>
              <w:t>Uzņēmējs</w:t>
            </w:r>
          </w:p>
        </w:tc>
        <w:tc>
          <w:tcPr>
            <w:tcW w:w="793" w:type="pct"/>
            <w:tcBorders>
              <w:top w:val="single" w:sz="4" w:space="0" w:color="auto"/>
              <w:left w:val="single" w:sz="4" w:space="0" w:color="auto"/>
              <w:bottom w:val="single" w:sz="4" w:space="0" w:color="auto"/>
              <w:right w:val="single" w:sz="4" w:space="0" w:color="auto"/>
            </w:tcBorders>
          </w:tcPr>
          <w:p w14:paraId="6B67E5D2" w14:textId="77777777" w:rsidR="00684BE5" w:rsidRPr="00662813" w:rsidRDefault="00684BE5" w:rsidP="00FA5F4F">
            <w:pPr>
              <w:keepNext/>
              <w:suppressAutoHyphens w:val="0"/>
              <w:spacing w:after="120"/>
              <w:jc w:val="center"/>
              <w:outlineLvl w:val="1"/>
              <w:rPr>
                <w:sz w:val="23"/>
                <w:szCs w:val="23"/>
                <w:lang w:eastAsia="en-US"/>
              </w:rPr>
            </w:pPr>
          </w:p>
        </w:tc>
      </w:tr>
      <w:tr w:rsidR="00684BE5" w:rsidRPr="00662813" w14:paraId="19F91557" w14:textId="0BE8AB38" w:rsidTr="00243533">
        <w:trPr>
          <w:trHeight w:val="337"/>
        </w:trPr>
        <w:tc>
          <w:tcPr>
            <w:tcW w:w="431" w:type="pct"/>
            <w:tcBorders>
              <w:top w:val="single" w:sz="4" w:space="0" w:color="auto"/>
              <w:left w:val="single" w:sz="4" w:space="0" w:color="auto"/>
              <w:bottom w:val="single" w:sz="4" w:space="0" w:color="auto"/>
              <w:right w:val="single" w:sz="4" w:space="0" w:color="auto"/>
            </w:tcBorders>
            <w:vAlign w:val="center"/>
          </w:tcPr>
          <w:p w14:paraId="1762F341" w14:textId="77777777" w:rsidR="00684BE5" w:rsidRPr="00662813" w:rsidRDefault="00684BE5" w:rsidP="00FA5F4F">
            <w:pPr>
              <w:suppressAutoHyphens w:val="0"/>
              <w:spacing w:after="120"/>
              <w:ind w:left="142" w:right="74"/>
              <w:jc w:val="center"/>
              <w:rPr>
                <w:sz w:val="23"/>
                <w:szCs w:val="23"/>
                <w:lang w:eastAsia="en-US"/>
              </w:rPr>
            </w:pPr>
            <w:r w:rsidRPr="00662813">
              <w:rPr>
                <w:sz w:val="23"/>
                <w:szCs w:val="23"/>
                <w:lang w:eastAsia="en-US"/>
              </w:rPr>
              <w:t>6.</w:t>
            </w:r>
          </w:p>
        </w:tc>
        <w:tc>
          <w:tcPr>
            <w:tcW w:w="2638" w:type="pct"/>
            <w:tcBorders>
              <w:top w:val="single" w:sz="4" w:space="0" w:color="auto"/>
              <w:left w:val="single" w:sz="4" w:space="0" w:color="auto"/>
              <w:bottom w:val="single" w:sz="4" w:space="0" w:color="auto"/>
              <w:right w:val="single" w:sz="4" w:space="0" w:color="auto"/>
            </w:tcBorders>
            <w:vAlign w:val="center"/>
          </w:tcPr>
          <w:p w14:paraId="4A1AD28A" w14:textId="77777777" w:rsidR="00684BE5" w:rsidRPr="00662813" w:rsidRDefault="00684BE5" w:rsidP="00FA5F4F">
            <w:pPr>
              <w:suppressAutoHyphens w:val="0"/>
              <w:spacing w:after="120"/>
              <w:rPr>
                <w:sz w:val="23"/>
                <w:szCs w:val="23"/>
                <w:lang w:eastAsia="en-US"/>
              </w:rPr>
            </w:pPr>
            <w:r w:rsidRPr="00662813">
              <w:rPr>
                <w:sz w:val="23"/>
                <w:szCs w:val="23"/>
                <w:lang w:eastAsia="en-US"/>
              </w:rPr>
              <w:t>Tehniskās izpilddokumentācijas noformēšana</w:t>
            </w:r>
          </w:p>
        </w:tc>
        <w:tc>
          <w:tcPr>
            <w:tcW w:w="1138" w:type="pct"/>
            <w:tcBorders>
              <w:top w:val="single" w:sz="4" w:space="0" w:color="auto"/>
              <w:left w:val="single" w:sz="4" w:space="0" w:color="auto"/>
              <w:bottom w:val="single" w:sz="4" w:space="0" w:color="auto"/>
              <w:right w:val="single" w:sz="4" w:space="0" w:color="auto"/>
            </w:tcBorders>
            <w:vAlign w:val="center"/>
          </w:tcPr>
          <w:p w14:paraId="020BCE61" w14:textId="77777777" w:rsidR="00684BE5" w:rsidRPr="00662813" w:rsidRDefault="00684BE5" w:rsidP="00FA5F4F">
            <w:pPr>
              <w:suppressAutoHyphens w:val="0"/>
              <w:spacing w:after="120"/>
              <w:jc w:val="center"/>
              <w:rPr>
                <w:sz w:val="23"/>
                <w:szCs w:val="23"/>
                <w:lang w:eastAsia="en-US"/>
              </w:rPr>
            </w:pPr>
            <w:r w:rsidRPr="00662813">
              <w:rPr>
                <w:sz w:val="23"/>
                <w:szCs w:val="23"/>
                <w:lang w:eastAsia="en-US"/>
              </w:rPr>
              <w:t>Uzņēmējs</w:t>
            </w:r>
          </w:p>
        </w:tc>
        <w:tc>
          <w:tcPr>
            <w:tcW w:w="793" w:type="pct"/>
            <w:tcBorders>
              <w:top w:val="single" w:sz="4" w:space="0" w:color="auto"/>
              <w:left w:val="single" w:sz="4" w:space="0" w:color="auto"/>
              <w:bottom w:val="single" w:sz="4" w:space="0" w:color="auto"/>
              <w:right w:val="single" w:sz="4" w:space="0" w:color="auto"/>
            </w:tcBorders>
          </w:tcPr>
          <w:p w14:paraId="77FD359E" w14:textId="77777777" w:rsidR="00684BE5" w:rsidRPr="00662813" w:rsidRDefault="00684BE5" w:rsidP="00FA5F4F">
            <w:pPr>
              <w:suppressAutoHyphens w:val="0"/>
              <w:spacing w:after="120"/>
              <w:jc w:val="center"/>
              <w:rPr>
                <w:sz w:val="23"/>
                <w:szCs w:val="23"/>
                <w:lang w:eastAsia="en-US"/>
              </w:rPr>
            </w:pPr>
          </w:p>
        </w:tc>
      </w:tr>
      <w:tr w:rsidR="00684BE5" w:rsidRPr="00662813" w14:paraId="0C02A574" w14:textId="47FEEA08" w:rsidTr="00243533">
        <w:trPr>
          <w:trHeight w:val="337"/>
        </w:trPr>
        <w:tc>
          <w:tcPr>
            <w:tcW w:w="431" w:type="pct"/>
            <w:tcBorders>
              <w:top w:val="single" w:sz="4" w:space="0" w:color="auto"/>
              <w:left w:val="single" w:sz="4" w:space="0" w:color="auto"/>
              <w:bottom w:val="single" w:sz="4" w:space="0" w:color="auto"/>
              <w:right w:val="single" w:sz="4" w:space="0" w:color="auto"/>
            </w:tcBorders>
            <w:vAlign w:val="center"/>
          </w:tcPr>
          <w:p w14:paraId="03B463A2" w14:textId="77777777" w:rsidR="00684BE5" w:rsidRPr="00662813" w:rsidRDefault="00684BE5" w:rsidP="00FA5F4F">
            <w:pPr>
              <w:suppressAutoHyphens w:val="0"/>
              <w:spacing w:after="120"/>
              <w:ind w:left="142" w:right="74"/>
              <w:jc w:val="center"/>
              <w:rPr>
                <w:sz w:val="23"/>
                <w:szCs w:val="23"/>
                <w:lang w:eastAsia="en-US"/>
              </w:rPr>
            </w:pPr>
            <w:r w:rsidRPr="00662813">
              <w:rPr>
                <w:sz w:val="23"/>
                <w:szCs w:val="23"/>
                <w:lang w:eastAsia="en-US"/>
              </w:rPr>
              <w:t>7.</w:t>
            </w:r>
          </w:p>
        </w:tc>
        <w:tc>
          <w:tcPr>
            <w:tcW w:w="2638" w:type="pct"/>
            <w:tcBorders>
              <w:top w:val="single" w:sz="4" w:space="0" w:color="auto"/>
              <w:left w:val="single" w:sz="4" w:space="0" w:color="auto"/>
              <w:bottom w:val="single" w:sz="4" w:space="0" w:color="auto"/>
              <w:right w:val="single" w:sz="4" w:space="0" w:color="auto"/>
            </w:tcBorders>
            <w:vAlign w:val="center"/>
          </w:tcPr>
          <w:p w14:paraId="3A5EEABC" w14:textId="77777777" w:rsidR="00684BE5" w:rsidRPr="00662813" w:rsidRDefault="00684BE5" w:rsidP="00FA5F4F">
            <w:pPr>
              <w:suppressAutoHyphens w:val="0"/>
              <w:spacing w:after="120"/>
              <w:rPr>
                <w:sz w:val="23"/>
                <w:szCs w:val="23"/>
                <w:lang w:eastAsia="en-US"/>
              </w:rPr>
            </w:pPr>
            <w:r w:rsidRPr="00662813">
              <w:rPr>
                <w:sz w:val="23"/>
                <w:szCs w:val="23"/>
                <w:lang w:eastAsia="en-US"/>
              </w:rPr>
              <w:t>Objekta nodošana/pieņemšana ekspluatācijā</w:t>
            </w:r>
          </w:p>
        </w:tc>
        <w:tc>
          <w:tcPr>
            <w:tcW w:w="1138" w:type="pct"/>
            <w:tcBorders>
              <w:top w:val="single" w:sz="4" w:space="0" w:color="auto"/>
              <w:left w:val="single" w:sz="4" w:space="0" w:color="auto"/>
              <w:bottom w:val="single" w:sz="4" w:space="0" w:color="auto"/>
              <w:right w:val="single" w:sz="4" w:space="0" w:color="auto"/>
            </w:tcBorders>
            <w:vAlign w:val="center"/>
          </w:tcPr>
          <w:p w14:paraId="66600091" w14:textId="77777777" w:rsidR="00684BE5" w:rsidRPr="00662813" w:rsidRDefault="00684BE5" w:rsidP="00FA5F4F">
            <w:pPr>
              <w:keepNext/>
              <w:suppressAutoHyphens w:val="0"/>
              <w:spacing w:after="120"/>
              <w:jc w:val="center"/>
              <w:outlineLvl w:val="1"/>
              <w:rPr>
                <w:sz w:val="23"/>
                <w:szCs w:val="23"/>
                <w:lang w:eastAsia="en-US"/>
              </w:rPr>
            </w:pPr>
            <w:r w:rsidRPr="00662813">
              <w:rPr>
                <w:rFonts w:eastAsia="Arial Unicode MS"/>
                <w:sz w:val="23"/>
                <w:szCs w:val="23"/>
                <w:lang w:val="en-US" w:eastAsia="en-US"/>
              </w:rPr>
              <w:t>Uzņēmējs/Pasūtītājs/ VUGD parstavis</w:t>
            </w:r>
          </w:p>
        </w:tc>
        <w:tc>
          <w:tcPr>
            <w:tcW w:w="793" w:type="pct"/>
            <w:tcBorders>
              <w:top w:val="single" w:sz="4" w:space="0" w:color="auto"/>
              <w:left w:val="single" w:sz="4" w:space="0" w:color="auto"/>
              <w:bottom w:val="single" w:sz="4" w:space="0" w:color="auto"/>
              <w:right w:val="single" w:sz="4" w:space="0" w:color="auto"/>
            </w:tcBorders>
          </w:tcPr>
          <w:p w14:paraId="196503A9" w14:textId="77777777" w:rsidR="00684BE5" w:rsidRPr="00662813" w:rsidRDefault="00684BE5" w:rsidP="00FA5F4F">
            <w:pPr>
              <w:keepNext/>
              <w:suppressAutoHyphens w:val="0"/>
              <w:spacing w:after="120"/>
              <w:jc w:val="center"/>
              <w:outlineLvl w:val="1"/>
              <w:rPr>
                <w:rFonts w:eastAsia="Arial Unicode MS"/>
                <w:sz w:val="23"/>
                <w:szCs w:val="23"/>
                <w:lang w:val="en-US" w:eastAsia="en-US"/>
              </w:rPr>
            </w:pPr>
          </w:p>
        </w:tc>
      </w:tr>
      <w:tr w:rsidR="00243533" w:rsidRPr="00662813" w14:paraId="1E4B075E" w14:textId="77777777" w:rsidTr="00243533">
        <w:trPr>
          <w:trHeight w:val="337"/>
        </w:trPr>
        <w:tc>
          <w:tcPr>
            <w:tcW w:w="4207" w:type="pct"/>
            <w:gridSpan w:val="3"/>
            <w:tcBorders>
              <w:top w:val="single" w:sz="4" w:space="0" w:color="auto"/>
              <w:left w:val="single" w:sz="4" w:space="0" w:color="auto"/>
              <w:bottom w:val="single" w:sz="4" w:space="0" w:color="auto"/>
              <w:right w:val="single" w:sz="4" w:space="0" w:color="auto"/>
            </w:tcBorders>
            <w:vAlign w:val="center"/>
          </w:tcPr>
          <w:p w14:paraId="3463C0D4" w14:textId="54E3DB53" w:rsidR="00243533" w:rsidRPr="00662813" w:rsidRDefault="00243533" w:rsidP="00243533">
            <w:pPr>
              <w:keepNext/>
              <w:suppressAutoHyphens w:val="0"/>
              <w:spacing w:after="120"/>
              <w:jc w:val="center"/>
              <w:outlineLvl w:val="1"/>
              <w:rPr>
                <w:rFonts w:eastAsia="Arial Unicode MS"/>
                <w:sz w:val="23"/>
                <w:szCs w:val="23"/>
                <w:lang w:val="en-US" w:eastAsia="en-US"/>
              </w:rPr>
            </w:pPr>
            <w:r>
              <w:rPr>
                <w:sz w:val="23"/>
                <w:szCs w:val="23"/>
                <w:lang w:eastAsia="en-US"/>
              </w:rPr>
              <w:t>Kopā:</w:t>
            </w:r>
          </w:p>
        </w:tc>
        <w:tc>
          <w:tcPr>
            <w:tcW w:w="793" w:type="pct"/>
            <w:tcBorders>
              <w:top w:val="single" w:sz="4" w:space="0" w:color="auto"/>
              <w:left w:val="single" w:sz="4" w:space="0" w:color="auto"/>
              <w:bottom w:val="single" w:sz="4" w:space="0" w:color="auto"/>
              <w:right w:val="single" w:sz="4" w:space="0" w:color="auto"/>
            </w:tcBorders>
          </w:tcPr>
          <w:p w14:paraId="71E94D65" w14:textId="77777777" w:rsidR="00243533" w:rsidRPr="00662813" w:rsidRDefault="00243533" w:rsidP="00FA5F4F">
            <w:pPr>
              <w:keepNext/>
              <w:suppressAutoHyphens w:val="0"/>
              <w:spacing w:after="120"/>
              <w:jc w:val="center"/>
              <w:outlineLvl w:val="1"/>
              <w:rPr>
                <w:rFonts w:eastAsia="Arial Unicode MS"/>
                <w:sz w:val="23"/>
                <w:szCs w:val="23"/>
                <w:lang w:val="en-US" w:eastAsia="en-US"/>
              </w:rPr>
            </w:pPr>
          </w:p>
        </w:tc>
      </w:tr>
    </w:tbl>
    <w:p w14:paraId="5C920065" w14:textId="77777777" w:rsidR="00684BE5" w:rsidRPr="00662813" w:rsidRDefault="00684BE5" w:rsidP="00684BE5">
      <w:pPr>
        <w:suppressAutoHyphens w:val="0"/>
        <w:spacing w:after="120" w:line="360" w:lineRule="auto"/>
        <w:ind w:left="360"/>
        <w:rPr>
          <w:b/>
          <w:bCs/>
          <w:sz w:val="23"/>
          <w:szCs w:val="23"/>
          <w:lang w:eastAsia="en-US"/>
        </w:rPr>
      </w:pPr>
    </w:p>
    <w:tbl>
      <w:tblPr>
        <w:tblStyle w:val="TableGrid"/>
        <w:tblW w:w="5000" w:type="pct"/>
        <w:tblLook w:val="04A0" w:firstRow="1" w:lastRow="0" w:firstColumn="1" w:lastColumn="0" w:noHBand="0" w:noVBand="1"/>
      </w:tblPr>
      <w:tblGrid>
        <w:gridCol w:w="6205"/>
        <w:gridCol w:w="3225"/>
      </w:tblGrid>
      <w:tr w:rsidR="00684BE5" w:rsidRPr="00684BE5" w14:paraId="1E7DC559" w14:textId="19FE8B6F" w:rsidTr="00330067">
        <w:tc>
          <w:tcPr>
            <w:tcW w:w="3290" w:type="pct"/>
          </w:tcPr>
          <w:p w14:paraId="77EB71E8" w14:textId="1918FB54" w:rsidR="00684BE5" w:rsidRPr="00684BE5" w:rsidRDefault="00684BE5" w:rsidP="00330067">
            <w:pPr>
              <w:numPr>
                <w:ilvl w:val="0"/>
                <w:numId w:val="49"/>
              </w:numPr>
              <w:suppressAutoHyphens w:val="0"/>
              <w:spacing w:after="120"/>
              <w:ind w:left="357" w:hanging="357"/>
              <w:jc w:val="center"/>
              <w:rPr>
                <w:b/>
                <w:bCs/>
                <w:sz w:val="23"/>
                <w:szCs w:val="23"/>
                <w:lang w:eastAsia="en-US"/>
              </w:rPr>
            </w:pPr>
            <w:r w:rsidRPr="00684BE5">
              <w:rPr>
                <w:b/>
                <w:bCs/>
                <w:sz w:val="23"/>
                <w:szCs w:val="23"/>
                <w:lang w:eastAsia="en-US"/>
              </w:rPr>
              <w:t>Darbu</w:t>
            </w:r>
            <w:r>
              <w:rPr>
                <w:b/>
                <w:bCs/>
                <w:sz w:val="23"/>
                <w:szCs w:val="23"/>
                <w:lang w:eastAsia="en-US"/>
              </w:rPr>
              <w:t xml:space="preserve"> organizācija, nodrošinājums un </w:t>
            </w:r>
            <w:r w:rsidRPr="00684BE5">
              <w:rPr>
                <w:b/>
                <w:bCs/>
                <w:sz w:val="23"/>
                <w:szCs w:val="23"/>
                <w:lang w:eastAsia="en-US"/>
              </w:rPr>
              <w:t>vispārējās prasības</w:t>
            </w:r>
          </w:p>
        </w:tc>
        <w:tc>
          <w:tcPr>
            <w:tcW w:w="1710" w:type="pct"/>
          </w:tcPr>
          <w:p w14:paraId="5537EC54" w14:textId="3ECA201D" w:rsidR="00684BE5" w:rsidRPr="00684BE5" w:rsidRDefault="00F17685" w:rsidP="00330067">
            <w:pPr>
              <w:suppressAutoHyphens w:val="0"/>
              <w:ind w:left="-83"/>
              <w:jc w:val="center"/>
              <w:rPr>
                <w:b/>
                <w:bCs/>
                <w:sz w:val="23"/>
                <w:szCs w:val="23"/>
                <w:lang w:eastAsia="en-US"/>
              </w:rPr>
            </w:pPr>
            <w:r>
              <w:rPr>
                <w:b/>
                <w:bCs/>
                <w:sz w:val="23"/>
                <w:szCs w:val="23"/>
                <w:lang w:eastAsia="en-US"/>
              </w:rPr>
              <w:t xml:space="preserve">Pretendenta apliecinājums </w:t>
            </w:r>
            <w:r>
              <w:rPr>
                <w:b/>
                <w:bCs/>
                <w:sz w:val="23"/>
                <w:szCs w:val="23"/>
                <w:lang w:eastAsia="en-US"/>
              </w:rPr>
              <w:br/>
              <w:t xml:space="preserve">par </w:t>
            </w:r>
            <w:r w:rsidR="00330067">
              <w:rPr>
                <w:b/>
                <w:bCs/>
                <w:sz w:val="23"/>
                <w:szCs w:val="23"/>
                <w:lang w:eastAsia="en-US"/>
              </w:rPr>
              <w:t>piekrišanu prasībai, vai apņemšanos izpildīt prasību</w:t>
            </w:r>
          </w:p>
        </w:tc>
      </w:tr>
      <w:tr w:rsidR="00684BE5" w:rsidRPr="00684BE5" w14:paraId="193E70D2" w14:textId="5D722589" w:rsidTr="00330067">
        <w:tc>
          <w:tcPr>
            <w:tcW w:w="3290" w:type="pct"/>
          </w:tcPr>
          <w:p w14:paraId="5A08A8BE"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Visus darbus veikt ievērojot LEK 002 „Elektrostaciju, tīklu un lietotāju elektroietaišu tehniskā ekspluatācija”, LEK 025 „Drošības prasības, veicot darbus elektroietaisēs;</w:t>
            </w:r>
          </w:p>
        </w:tc>
        <w:tc>
          <w:tcPr>
            <w:tcW w:w="1710" w:type="pct"/>
          </w:tcPr>
          <w:p w14:paraId="7F16DC7F"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6B01E73D" w14:textId="401C5327" w:rsidTr="00330067">
        <w:tc>
          <w:tcPr>
            <w:tcW w:w="3290" w:type="pct"/>
          </w:tcPr>
          <w:p w14:paraId="11E07555"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 xml:space="preserve">Uzņēmējs ir pilnībā atbildīgs, ieskaitot atbildību par visiem tā apakšuzņēmējiem, par drošu un kvalitatīvu </w:t>
            </w:r>
            <w:r w:rsidRPr="00684BE5">
              <w:rPr>
                <w:sz w:val="23"/>
                <w:szCs w:val="23"/>
                <w:lang w:eastAsia="en-US"/>
              </w:rPr>
              <w:lastRenderedPageBreak/>
              <w:t>darbu veikšanu tam nodotajā darbu zonā saskaņā ar līgumu, Latvijas normatīvajiem aktiem, darba aizsardzības, sanitārijas, ugunsdrošības, dabas aizsardzības noteikumiem un instrukcijām.</w:t>
            </w:r>
          </w:p>
        </w:tc>
        <w:tc>
          <w:tcPr>
            <w:tcW w:w="1710" w:type="pct"/>
          </w:tcPr>
          <w:p w14:paraId="19AEE48D"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7C4E6528" w14:textId="6582B67C" w:rsidTr="00330067">
        <w:tc>
          <w:tcPr>
            <w:tcW w:w="3290" w:type="pct"/>
          </w:tcPr>
          <w:p w14:paraId="4310F331"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lastRenderedPageBreak/>
              <w:t>Uzņēmējs nodrošina darba izpildei nepieciešamo darba instrumentu, visu iekārtu pietiekamu daudzumu un ir pilnībā atbildīgs par šo ierīču labu tehnisko stāvokli.</w:t>
            </w:r>
          </w:p>
        </w:tc>
        <w:tc>
          <w:tcPr>
            <w:tcW w:w="1710" w:type="pct"/>
          </w:tcPr>
          <w:p w14:paraId="629F94E7"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155ACE38" w14:textId="1F20444D" w:rsidTr="00330067">
        <w:tc>
          <w:tcPr>
            <w:tcW w:w="3290" w:type="pct"/>
          </w:tcPr>
          <w:p w14:paraId="668B9EDF"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Remontam nepieciešamās rezerves daļas, materiālus, izejvielas un iekārtas piegādā Uzņēmējs, ja citur  specifikācijā nav noteikts savādāk.</w:t>
            </w:r>
          </w:p>
        </w:tc>
        <w:tc>
          <w:tcPr>
            <w:tcW w:w="1710" w:type="pct"/>
          </w:tcPr>
          <w:p w14:paraId="33E90468"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16A0E06F" w14:textId="0D5AD9BC" w:rsidTr="00330067">
        <w:tc>
          <w:tcPr>
            <w:tcW w:w="3290" w:type="pct"/>
          </w:tcPr>
          <w:p w14:paraId="57A601D3"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 xml:space="preserve">Uzņēmējam jānovērš bojājumi būvju konstrukcijām (bojāts krāsojums, apmetums u.t.t.), kas tiek konstatēti pēc esošas iekārtas demontāžas un bojājumi, kas radušies iekārtas atjaunošanas remonta laikā. Konstrukciju bojājumi jānovērš atbilstoši apkārt esošo konstrukciju izskatam (apdares veids, krāsa utt). </w:t>
            </w:r>
          </w:p>
        </w:tc>
        <w:tc>
          <w:tcPr>
            <w:tcW w:w="1710" w:type="pct"/>
          </w:tcPr>
          <w:p w14:paraId="715FAD80"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7AE496D6" w14:textId="7E900E25" w:rsidTr="00330067">
        <w:tc>
          <w:tcPr>
            <w:tcW w:w="3290" w:type="pct"/>
          </w:tcPr>
          <w:p w14:paraId="34CEC191"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Pasūtītājam ir tiesības apturēt darbu izpildi, ja konstatēti rupji drošības vai iekšējās kārtības noteikumu pārkāpumi, kas apdraud strādājošo veselību, darbā esošās iekārtas drošību, vai var radīt materiālus zaudējumus..</w:t>
            </w:r>
          </w:p>
        </w:tc>
        <w:tc>
          <w:tcPr>
            <w:tcW w:w="1710" w:type="pct"/>
          </w:tcPr>
          <w:p w14:paraId="777B8B03"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56032096" w14:textId="5990EFBE" w:rsidTr="00330067">
        <w:tc>
          <w:tcPr>
            <w:tcW w:w="3290" w:type="pct"/>
          </w:tcPr>
          <w:p w14:paraId="2E7B94AB"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Visiem pielietojamajiem materiāliem, iekārtām un tehnoloģijām jāatbilst ISO, IEC vai līdzvērtīgiem standartiem.</w:t>
            </w:r>
          </w:p>
        </w:tc>
        <w:tc>
          <w:tcPr>
            <w:tcW w:w="1710" w:type="pct"/>
          </w:tcPr>
          <w:p w14:paraId="284A3D64"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6FD6ABE1" w14:textId="4321F859" w:rsidTr="00330067">
        <w:tc>
          <w:tcPr>
            <w:tcW w:w="3290" w:type="pct"/>
          </w:tcPr>
          <w:p w14:paraId="51060ABC"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 xml:space="preserve">Ja būvdarbu veikšanas laikā Uzņēmēja darbības vai bezdarbības rezultātā ēkai vai inventāram, kur tiek veikti būvdarbi, radušies bojājumi, Uzņēmējs tos novērš par saviem līdzekļiem vai atlīdzina </w:t>
            </w:r>
            <w:r w:rsidRPr="00684BE5">
              <w:rPr>
                <w:bCs/>
                <w:sz w:val="23"/>
                <w:szCs w:val="23"/>
                <w:lang w:eastAsia="en-US"/>
              </w:rPr>
              <w:t>Pasūtītājam nodarītos materiālos zaudējumus.</w:t>
            </w:r>
          </w:p>
        </w:tc>
        <w:tc>
          <w:tcPr>
            <w:tcW w:w="1710" w:type="pct"/>
          </w:tcPr>
          <w:p w14:paraId="09415211" w14:textId="77777777" w:rsidR="00684BE5" w:rsidRPr="00684BE5" w:rsidRDefault="00684BE5" w:rsidP="00684BE5">
            <w:pPr>
              <w:suppressAutoHyphens w:val="0"/>
              <w:spacing w:after="120"/>
              <w:ind w:left="788"/>
              <w:jc w:val="both"/>
              <w:rPr>
                <w:sz w:val="23"/>
                <w:szCs w:val="23"/>
                <w:lang w:eastAsia="en-US"/>
              </w:rPr>
            </w:pPr>
          </w:p>
        </w:tc>
      </w:tr>
      <w:tr w:rsidR="00684BE5" w:rsidRPr="00684BE5" w14:paraId="4A5E15E3" w14:textId="29F60096" w:rsidTr="00330067">
        <w:tc>
          <w:tcPr>
            <w:tcW w:w="3290" w:type="pct"/>
          </w:tcPr>
          <w:p w14:paraId="198CD1EC" w14:textId="77777777" w:rsidR="00684BE5" w:rsidRPr="00684BE5" w:rsidRDefault="00684BE5" w:rsidP="00684BE5">
            <w:pPr>
              <w:numPr>
                <w:ilvl w:val="1"/>
                <w:numId w:val="49"/>
              </w:numPr>
              <w:suppressAutoHyphens w:val="0"/>
              <w:spacing w:after="120"/>
              <w:ind w:left="788" w:hanging="646"/>
              <w:jc w:val="both"/>
              <w:rPr>
                <w:b/>
                <w:bCs/>
                <w:sz w:val="23"/>
                <w:szCs w:val="23"/>
                <w:lang w:eastAsia="en-US"/>
              </w:rPr>
            </w:pPr>
            <w:r w:rsidRPr="00684BE5">
              <w:rPr>
                <w:sz w:val="23"/>
                <w:szCs w:val="23"/>
                <w:lang w:eastAsia="en-US"/>
              </w:rPr>
              <w:t xml:space="preserve">Uzņēmējs būvdarbus veic saskaņā ar Pasūtītāja apstiprinātu laika grafiku. </w:t>
            </w:r>
          </w:p>
        </w:tc>
        <w:tc>
          <w:tcPr>
            <w:tcW w:w="1710" w:type="pct"/>
          </w:tcPr>
          <w:p w14:paraId="5D814CFD" w14:textId="77777777" w:rsidR="00684BE5" w:rsidRPr="00684BE5" w:rsidRDefault="00684BE5" w:rsidP="00684BE5">
            <w:pPr>
              <w:suppressAutoHyphens w:val="0"/>
              <w:spacing w:after="120"/>
              <w:ind w:left="788"/>
              <w:jc w:val="both"/>
              <w:rPr>
                <w:sz w:val="23"/>
                <w:szCs w:val="23"/>
                <w:lang w:eastAsia="en-US"/>
              </w:rPr>
            </w:pPr>
          </w:p>
        </w:tc>
      </w:tr>
    </w:tbl>
    <w:p w14:paraId="6155104E" w14:textId="77777777" w:rsidR="00684BE5" w:rsidRPr="00662813" w:rsidRDefault="00684BE5" w:rsidP="00684BE5">
      <w:pPr>
        <w:suppressAutoHyphens w:val="0"/>
        <w:spacing w:after="120"/>
        <w:jc w:val="both"/>
        <w:rPr>
          <w:bCs/>
          <w:sz w:val="23"/>
          <w:szCs w:val="23"/>
          <w:lang w:eastAsia="en-US"/>
        </w:rPr>
      </w:pPr>
    </w:p>
    <w:tbl>
      <w:tblPr>
        <w:tblStyle w:val="TableGrid"/>
        <w:tblW w:w="5000" w:type="pct"/>
        <w:tblLook w:val="04A0" w:firstRow="1" w:lastRow="0" w:firstColumn="1" w:lastColumn="0" w:noHBand="0" w:noVBand="1"/>
      </w:tblPr>
      <w:tblGrid>
        <w:gridCol w:w="6077"/>
        <w:gridCol w:w="3353"/>
      </w:tblGrid>
      <w:tr w:rsidR="00330067" w:rsidRPr="00330067" w14:paraId="3B6898CD" w14:textId="49853924" w:rsidTr="0071727E">
        <w:tc>
          <w:tcPr>
            <w:tcW w:w="3222" w:type="pct"/>
            <w:vAlign w:val="center"/>
          </w:tcPr>
          <w:p w14:paraId="7D5B8775" w14:textId="77777777" w:rsidR="00330067" w:rsidRPr="00330067" w:rsidRDefault="00330067" w:rsidP="0071727E">
            <w:pPr>
              <w:numPr>
                <w:ilvl w:val="0"/>
                <w:numId w:val="49"/>
              </w:numPr>
              <w:suppressAutoHyphens w:val="0"/>
              <w:spacing w:after="120" w:line="360" w:lineRule="auto"/>
              <w:rPr>
                <w:b/>
                <w:sz w:val="23"/>
                <w:szCs w:val="23"/>
                <w:lang w:eastAsia="en-US"/>
              </w:rPr>
            </w:pPr>
            <w:r w:rsidRPr="00330067">
              <w:rPr>
                <w:b/>
                <w:sz w:val="23"/>
                <w:szCs w:val="23"/>
                <w:lang w:eastAsia="en-US"/>
              </w:rPr>
              <w:t>Izpilddokumentācija</w:t>
            </w:r>
          </w:p>
        </w:tc>
        <w:tc>
          <w:tcPr>
            <w:tcW w:w="1778" w:type="pct"/>
            <w:shd w:val="clear" w:color="auto" w:fill="FFFFFF" w:themeFill="background1"/>
          </w:tcPr>
          <w:p w14:paraId="16EDE575" w14:textId="6214CBAA" w:rsidR="00330067" w:rsidRPr="0071727E" w:rsidRDefault="0071727E" w:rsidP="0017236A">
            <w:pPr>
              <w:suppressAutoHyphens w:val="0"/>
              <w:spacing w:after="120"/>
              <w:ind w:left="160"/>
              <w:rPr>
                <w:rFonts w:ascii="Times New Roman Bold" w:hAnsi="Times New Roman Bold"/>
                <w:b/>
                <w:sz w:val="23"/>
                <w:szCs w:val="23"/>
                <w:lang w:eastAsia="en-US"/>
              </w:rPr>
            </w:pPr>
            <w:r w:rsidRPr="0071727E">
              <w:rPr>
                <w:rFonts w:ascii="Times New Roman Bold" w:hAnsi="Times New Roman Bold"/>
                <w:b/>
                <w:bCs/>
                <w:sz w:val="23"/>
                <w:szCs w:val="23"/>
                <w:lang w:eastAsia="en-US"/>
              </w:rPr>
              <w:t xml:space="preserve">Pretendenta apliecinājums </w:t>
            </w:r>
            <w:r w:rsidRPr="0071727E">
              <w:rPr>
                <w:rFonts w:ascii="Times New Roman Bold" w:hAnsi="Times New Roman Bold"/>
                <w:b/>
                <w:bCs/>
                <w:sz w:val="23"/>
                <w:szCs w:val="23"/>
                <w:lang w:eastAsia="en-US"/>
              </w:rPr>
              <w:br/>
              <w:t>par piekrišanu prasībai, vai apņemšanos izpildīt prasību</w:t>
            </w:r>
          </w:p>
        </w:tc>
      </w:tr>
      <w:tr w:rsidR="00330067" w:rsidRPr="00330067" w14:paraId="37BF276C" w14:textId="3F888901" w:rsidTr="0071727E">
        <w:tc>
          <w:tcPr>
            <w:tcW w:w="3222" w:type="pct"/>
          </w:tcPr>
          <w:p w14:paraId="36BACFB5" w14:textId="77777777" w:rsidR="00330067" w:rsidRPr="00330067" w:rsidRDefault="00330067" w:rsidP="00FA5F4F">
            <w:pPr>
              <w:numPr>
                <w:ilvl w:val="1"/>
                <w:numId w:val="49"/>
              </w:numPr>
              <w:suppressAutoHyphens w:val="0"/>
              <w:spacing w:after="120"/>
              <w:jc w:val="both"/>
              <w:rPr>
                <w:b/>
                <w:sz w:val="23"/>
                <w:szCs w:val="23"/>
                <w:lang w:eastAsia="en-US"/>
              </w:rPr>
            </w:pPr>
            <w:r w:rsidRPr="00330067">
              <w:rPr>
                <w:sz w:val="23"/>
                <w:szCs w:val="23"/>
                <w:lang w:eastAsia="en-US"/>
              </w:rPr>
              <w:t>Uzņēmēja iesniedzamajai dokumentācijai jābūt 3 eksemplāros, valsts valodā. Dokumentācijai jābūt noformētai saskaņā ar LR spēkā esošajiem normatīvajiem aktiem. Dokumentācija jāsakārto lietās (mapēs) ar satura rādītāju. Lapām lietā jābūt numurētām lapas labajā augšējā stūrī.</w:t>
            </w:r>
          </w:p>
        </w:tc>
        <w:tc>
          <w:tcPr>
            <w:tcW w:w="1778" w:type="pct"/>
          </w:tcPr>
          <w:p w14:paraId="73FCBA7C" w14:textId="77777777" w:rsidR="00330067" w:rsidRPr="00330067" w:rsidRDefault="00330067" w:rsidP="00330067">
            <w:pPr>
              <w:suppressAutoHyphens w:val="0"/>
              <w:spacing w:after="120"/>
              <w:ind w:left="792"/>
              <w:jc w:val="both"/>
              <w:rPr>
                <w:sz w:val="23"/>
                <w:szCs w:val="23"/>
                <w:lang w:eastAsia="en-US"/>
              </w:rPr>
            </w:pPr>
          </w:p>
        </w:tc>
      </w:tr>
      <w:tr w:rsidR="00330067" w:rsidRPr="00330067" w14:paraId="43483DC3" w14:textId="418B200E" w:rsidTr="0071727E">
        <w:tc>
          <w:tcPr>
            <w:tcW w:w="3222" w:type="pct"/>
          </w:tcPr>
          <w:p w14:paraId="3B583DD1" w14:textId="77777777" w:rsidR="00330067" w:rsidRPr="00330067" w:rsidRDefault="00330067" w:rsidP="00FA5F4F">
            <w:pPr>
              <w:numPr>
                <w:ilvl w:val="1"/>
                <w:numId w:val="49"/>
              </w:numPr>
              <w:suppressAutoHyphens w:val="0"/>
              <w:spacing w:after="120"/>
              <w:jc w:val="both"/>
              <w:rPr>
                <w:b/>
                <w:sz w:val="23"/>
                <w:szCs w:val="23"/>
                <w:lang w:eastAsia="en-US"/>
              </w:rPr>
            </w:pPr>
            <w:r w:rsidRPr="00330067">
              <w:rPr>
                <w:sz w:val="23"/>
                <w:szCs w:val="23"/>
                <w:u w:val="single"/>
                <w:lang w:eastAsia="en-US"/>
              </w:rPr>
              <w:t>Dokumentācijai jāietver:</w:t>
            </w:r>
          </w:p>
        </w:tc>
        <w:tc>
          <w:tcPr>
            <w:tcW w:w="1778" w:type="pct"/>
            <w:vMerge w:val="restart"/>
          </w:tcPr>
          <w:p w14:paraId="1159A06A" w14:textId="77777777" w:rsidR="00330067" w:rsidRPr="00330067" w:rsidRDefault="00330067" w:rsidP="00330067">
            <w:pPr>
              <w:suppressAutoHyphens w:val="0"/>
              <w:spacing w:after="120"/>
              <w:ind w:left="792"/>
              <w:jc w:val="both"/>
              <w:rPr>
                <w:sz w:val="23"/>
                <w:szCs w:val="23"/>
                <w:u w:val="single"/>
                <w:lang w:eastAsia="en-US"/>
              </w:rPr>
            </w:pPr>
          </w:p>
        </w:tc>
      </w:tr>
      <w:tr w:rsidR="00330067" w:rsidRPr="00330067" w14:paraId="63FED254" w14:textId="366BC87E" w:rsidTr="0071727E">
        <w:tc>
          <w:tcPr>
            <w:tcW w:w="3222" w:type="pct"/>
          </w:tcPr>
          <w:p w14:paraId="45763C94" w14:textId="77777777" w:rsidR="00330067" w:rsidRPr="00330067" w:rsidRDefault="00330067" w:rsidP="00FA5F4F">
            <w:pPr>
              <w:numPr>
                <w:ilvl w:val="2"/>
                <w:numId w:val="49"/>
              </w:numPr>
              <w:suppressAutoHyphens w:val="0"/>
              <w:spacing w:after="120"/>
              <w:ind w:left="1418" w:hanging="709"/>
              <w:jc w:val="both"/>
              <w:rPr>
                <w:b/>
                <w:sz w:val="23"/>
                <w:szCs w:val="23"/>
                <w:lang w:eastAsia="en-US"/>
              </w:rPr>
            </w:pPr>
            <w:r w:rsidRPr="00330067">
              <w:rPr>
                <w:sz w:val="23"/>
                <w:szCs w:val="23"/>
                <w:lang w:eastAsia="en-US"/>
              </w:rPr>
              <w:t>Elektrosadales skapja shēma (elektrobarošanas pieslēguma un ventilācijas sistēmas atslēgšanas vietā) ar visām izmaiņām un korekcijām, kas radušās iekārtas uzstādīšanas un pārbaužu laikā.</w:t>
            </w:r>
          </w:p>
        </w:tc>
        <w:tc>
          <w:tcPr>
            <w:tcW w:w="1778" w:type="pct"/>
            <w:vMerge/>
          </w:tcPr>
          <w:p w14:paraId="5FF75646" w14:textId="77777777" w:rsidR="00330067" w:rsidRPr="00330067" w:rsidRDefault="00330067" w:rsidP="00330067">
            <w:pPr>
              <w:suppressAutoHyphens w:val="0"/>
              <w:spacing w:after="120"/>
              <w:ind w:left="1418"/>
              <w:jc w:val="both"/>
              <w:rPr>
                <w:sz w:val="23"/>
                <w:szCs w:val="23"/>
                <w:lang w:eastAsia="en-US"/>
              </w:rPr>
            </w:pPr>
          </w:p>
        </w:tc>
      </w:tr>
      <w:tr w:rsidR="00330067" w:rsidRPr="00330067" w14:paraId="101A186F" w14:textId="2EB5A6BA" w:rsidTr="00CB13FE">
        <w:trPr>
          <w:trHeight w:val="1550"/>
        </w:trPr>
        <w:tc>
          <w:tcPr>
            <w:tcW w:w="3222" w:type="pct"/>
          </w:tcPr>
          <w:p w14:paraId="41D7D52E" w14:textId="77777777" w:rsidR="00330067" w:rsidRPr="00330067" w:rsidRDefault="00330067" w:rsidP="00FA5F4F">
            <w:pPr>
              <w:numPr>
                <w:ilvl w:val="2"/>
                <w:numId w:val="49"/>
              </w:numPr>
              <w:suppressAutoHyphens w:val="0"/>
              <w:spacing w:after="120"/>
              <w:ind w:left="1418" w:hanging="709"/>
              <w:jc w:val="both"/>
              <w:rPr>
                <w:b/>
                <w:sz w:val="23"/>
                <w:szCs w:val="23"/>
                <w:lang w:eastAsia="en-US"/>
              </w:rPr>
            </w:pPr>
            <w:r w:rsidRPr="00330067">
              <w:rPr>
                <w:sz w:val="23"/>
                <w:szCs w:val="23"/>
                <w:lang w:eastAsia="en-US"/>
              </w:rPr>
              <w:lastRenderedPageBreak/>
              <w:t>Pielietoto materiālu un iekārtu ekspluatācijas īpašību deklarācijas, atbilstoši MK noteikumu Nr.156 “Būvizstrādājumu tirgus uzraudzības kārtība” prasībām, rūpnīcas pārbaužu protokoli un kvalitāti apliecinošie dokumenti.</w:t>
            </w:r>
          </w:p>
        </w:tc>
        <w:tc>
          <w:tcPr>
            <w:tcW w:w="1778" w:type="pct"/>
            <w:vMerge/>
          </w:tcPr>
          <w:p w14:paraId="09CA0B9C" w14:textId="77777777" w:rsidR="00330067" w:rsidRPr="00330067" w:rsidRDefault="00330067" w:rsidP="00330067">
            <w:pPr>
              <w:suppressAutoHyphens w:val="0"/>
              <w:spacing w:after="120"/>
              <w:ind w:left="1418"/>
              <w:jc w:val="both"/>
              <w:rPr>
                <w:sz w:val="23"/>
                <w:szCs w:val="23"/>
                <w:lang w:eastAsia="en-US"/>
              </w:rPr>
            </w:pPr>
          </w:p>
        </w:tc>
      </w:tr>
      <w:tr w:rsidR="00330067" w:rsidRPr="00330067" w14:paraId="22B41FF8" w14:textId="272C1193" w:rsidTr="0071727E">
        <w:tc>
          <w:tcPr>
            <w:tcW w:w="3222" w:type="pct"/>
          </w:tcPr>
          <w:p w14:paraId="5428222E" w14:textId="77777777" w:rsidR="00330067" w:rsidRPr="00330067" w:rsidRDefault="00330067" w:rsidP="00FA5F4F">
            <w:pPr>
              <w:numPr>
                <w:ilvl w:val="2"/>
                <w:numId w:val="49"/>
              </w:numPr>
              <w:suppressAutoHyphens w:val="0"/>
              <w:spacing w:after="120"/>
              <w:ind w:left="1418" w:hanging="709"/>
              <w:jc w:val="both"/>
              <w:rPr>
                <w:b/>
                <w:sz w:val="23"/>
                <w:szCs w:val="23"/>
                <w:lang w:eastAsia="en-US"/>
              </w:rPr>
            </w:pPr>
            <w:r w:rsidRPr="00330067">
              <w:rPr>
                <w:sz w:val="23"/>
                <w:szCs w:val="23"/>
                <w:lang w:eastAsia="en-US"/>
              </w:rPr>
              <w:t xml:space="preserve">Piegādājamo iekārtu ekspluatācijas un apkalpošanas instrukcijas, shēmas, iekārtu  </w:t>
            </w:r>
            <w:r w:rsidRPr="00330067">
              <w:rPr>
                <w:sz w:val="23"/>
                <w:szCs w:val="23"/>
                <w:lang w:eastAsia="en-US"/>
              </w:rPr>
              <w:br/>
              <w:t xml:space="preserve">darba apraksti. </w:t>
            </w:r>
          </w:p>
        </w:tc>
        <w:tc>
          <w:tcPr>
            <w:tcW w:w="1778" w:type="pct"/>
            <w:vMerge w:val="restart"/>
            <w:tcBorders>
              <w:top w:val="nil"/>
            </w:tcBorders>
          </w:tcPr>
          <w:p w14:paraId="60AB0D31" w14:textId="77777777" w:rsidR="00330067" w:rsidRPr="00330067" w:rsidRDefault="00330067" w:rsidP="00330067">
            <w:pPr>
              <w:suppressAutoHyphens w:val="0"/>
              <w:spacing w:after="120"/>
              <w:ind w:left="1418"/>
              <w:jc w:val="both"/>
              <w:rPr>
                <w:sz w:val="23"/>
                <w:szCs w:val="23"/>
                <w:lang w:eastAsia="en-US"/>
              </w:rPr>
            </w:pPr>
          </w:p>
        </w:tc>
      </w:tr>
      <w:tr w:rsidR="00330067" w:rsidRPr="00330067" w14:paraId="42C9DFC2" w14:textId="1D25F402" w:rsidTr="0071727E">
        <w:tc>
          <w:tcPr>
            <w:tcW w:w="3222" w:type="pct"/>
          </w:tcPr>
          <w:p w14:paraId="733B3E17" w14:textId="77777777" w:rsidR="00330067" w:rsidRPr="00330067" w:rsidRDefault="00330067" w:rsidP="00FA5F4F">
            <w:pPr>
              <w:numPr>
                <w:ilvl w:val="2"/>
                <w:numId w:val="49"/>
              </w:numPr>
              <w:suppressAutoHyphens w:val="0"/>
              <w:spacing w:after="120"/>
              <w:ind w:left="1418" w:hanging="709"/>
              <w:jc w:val="both"/>
              <w:rPr>
                <w:b/>
                <w:sz w:val="23"/>
                <w:szCs w:val="23"/>
                <w:lang w:eastAsia="en-US"/>
              </w:rPr>
            </w:pPr>
            <w:r w:rsidRPr="00330067">
              <w:rPr>
                <w:sz w:val="23"/>
                <w:szCs w:val="23"/>
                <w:lang w:eastAsia="en-US"/>
              </w:rPr>
              <w:t>Darbu izpildes akti, segto darbu akti, mērījumu un pārbaužu protokoli.</w:t>
            </w:r>
          </w:p>
        </w:tc>
        <w:tc>
          <w:tcPr>
            <w:tcW w:w="1778" w:type="pct"/>
            <w:vMerge/>
            <w:tcBorders>
              <w:top w:val="nil"/>
            </w:tcBorders>
          </w:tcPr>
          <w:p w14:paraId="540EB715" w14:textId="77777777" w:rsidR="00330067" w:rsidRPr="00330067" w:rsidRDefault="00330067" w:rsidP="00330067">
            <w:pPr>
              <w:suppressAutoHyphens w:val="0"/>
              <w:spacing w:after="120"/>
              <w:ind w:left="1418"/>
              <w:jc w:val="both"/>
              <w:rPr>
                <w:sz w:val="23"/>
                <w:szCs w:val="23"/>
                <w:lang w:eastAsia="en-US"/>
              </w:rPr>
            </w:pPr>
          </w:p>
        </w:tc>
      </w:tr>
      <w:tr w:rsidR="00330067" w:rsidRPr="00330067" w14:paraId="0B905E58" w14:textId="53928FF9" w:rsidTr="0071727E">
        <w:tc>
          <w:tcPr>
            <w:tcW w:w="3222" w:type="pct"/>
          </w:tcPr>
          <w:p w14:paraId="5599E26D" w14:textId="77777777" w:rsidR="00330067" w:rsidRPr="00330067" w:rsidRDefault="00330067" w:rsidP="00FA5F4F">
            <w:pPr>
              <w:numPr>
                <w:ilvl w:val="2"/>
                <w:numId w:val="49"/>
              </w:numPr>
              <w:suppressAutoHyphens w:val="0"/>
              <w:spacing w:after="120"/>
              <w:ind w:left="1418" w:hanging="709"/>
              <w:jc w:val="both"/>
              <w:rPr>
                <w:b/>
                <w:sz w:val="23"/>
                <w:szCs w:val="23"/>
                <w:lang w:eastAsia="en-US"/>
              </w:rPr>
            </w:pPr>
            <w:r w:rsidRPr="00330067">
              <w:rPr>
                <w:sz w:val="23"/>
                <w:szCs w:val="23"/>
                <w:lang w:eastAsia="en-US"/>
              </w:rPr>
              <w:t>Uzņēmēja izsniegtais apliecinājums par Pasūtītāja personāla apmācību.</w:t>
            </w:r>
          </w:p>
        </w:tc>
        <w:tc>
          <w:tcPr>
            <w:tcW w:w="1778" w:type="pct"/>
            <w:vMerge/>
            <w:tcBorders>
              <w:top w:val="nil"/>
            </w:tcBorders>
          </w:tcPr>
          <w:p w14:paraId="38AA1A26" w14:textId="77777777" w:rsidR="00330067" w:rsidRPr="00330067" w:rsidRDefault="00330067" w:rsidP="00330067">
            <w:pPr>
              <w:suppressAutoHyphens w:val="0"/>
              <w:spacing w:after="120"/>
              <w:ind w:left="1418"/>
              <w:jc w:val="both"/>
              <w:rPr>
                <w:sz w:val="23"/>
                <w:szCs w:val="23"/>
                <w:lang w:eastAsia="en-US"/>
              </w:rPr>
            </w:pPr>
          </w:p>
        </w:tc>
      </w:tr>
      <w:tr w:rsidR="00330067" w:rsidRPr="00330067" w14:paraId="19A34D4F" w14:textId="70BA03B6" w:rsidTr="0071727E">
        <w:tc>
          <w:tcPr>
            <w:tcW w:w="3222" w:type="pct"/>
          </w:tcPr>
          <w:p w14:paraId="3C801B47" w14:textId="77777777" w:rsidR="00330067" w:rsidRPr="00330067" w:rsidRDefault="00330067" w:rsidP="00FA5F4F">
            <w:pPr>
              <w:numPr>
                <w:ilvl w:val="2"/>
                <w:numId w:val="49"/>
              </w:numPr>
              <w:suppressAutoHyphens w:val="0"/>
              <w:spacing w:after="120"/>
              <w:ind w:left="1418" w:hanging="709"/>
              <w:jc w:val="both"/>
              <w:rPr>
                <w:b/>
                <w:sz w:val="23"/>
                <w:szCs w:val="23"/>
                <w:lang w:eastAsia="en-US"/>
              </w:rPr>
            </w:pPr>
            <w:r w:rsidRPr="00330067">
              <w:rPr>
                <w:sz w:val="23"/>
                <w:szCs w:val="23"/>
                <w:lang w:eastAsia="en-US"/>
              </w:rPr>
              <w:t xml:space="preserve">Nodošanas un pieņemšanas </w:t>
            </w:r>
            <w:smartTag w:uri="schemas-tilde-lv/tildestengine" w:element="veidnes">
              <w:smartTagPr>
                <w:attr w:name="id" w:val="-1"/>
                <w:attr w:name="baseform" w:val="akts"/>
                <w:attr w:name="text" w:val="akts"/>
              </w:smartTagPr>
              <w:r w:rsidRPr="00330067">
                <w:rPr>
                  <w:sz w:val="23"/>
                  <w:szCs w:val="23"/>
                  <w:lang w:eastAsia="en-US"/>
                </w:rPr>
                <w:t>akts</w:t>
              </w:r>
            </w:smartTag>
            <w:r w:rsidRPr="00330067">
              <w:rPr>
                <w:sz w:val="23"/>
                <w:szCs w:val="23"/>
                <w:lang w:eastAsia="en-US"/>
              </w:rPr>
              <w:t>.</w:t>
            </w:r>
          </w:p>
        </w:tc>
        <w:tc>
          <w:tcPr>
            <w:tcW w:w="1778" w:type="pct"/>
            <w:vMerge/>
            <w:tcBorders>
              <w:top w:val="nil"/>
            </w:tcBorders>
          </w:tcPr>
          <w:p w14:paraId="2B2D4A24" w14:textId="77777777" w:rsidR="00330067" w:rsidRPr="00330067" w:rsidRDefault="00330067" w:rsidP="00330067">
            <w:pPr>
              <w:suppressAutoHyphens w:val="0"/>
              <w:spacing w:after="120"/>
              <w:ind w:left="1418"/>
              <w:jc w:val="both"/>
              <w:rPr>
                <w:sz w:val="23"/>
                <w:szCs w:val="23"/>
                <w:lang w:eastAsia="en-US"/>
              </w:rPr>
            </w:pPr>
          </w:p>
        </w:tc>
      </w:tr>
    </w:tbl>
    <w:p w14:paraId="14E9BF0C" w14:textId="77777777" w:rsidR="00684BE5" w:rsidRPr="00662813" w:rsidRDefault="00684BE5" w:rsidP="00684BE5">
      <w:pPr>
        <w:suppressAutoHyphens w:val="0"/>
        <w:spacing w:after="120"/>
        <w:ind w:left="851" w:hanging="851"/>
        <w:rPr>
          <w:sz w:val="23"/>
          <w:szCs w:val="23"/>
          <w:lang w:eastAsia="en-US"/>
        </w:rPr>
      </w:pPr>
    </w:p>
    <w:tbl>
      <w:tblPr>
        <w:tblStyle w:val="TableGrid"/>
        <w:tblW w:w="5000" w:type="pct"/>
        <w:tblLook w:val="04A0" w:firstRow="1" w:lastRow="0" w:firstColumn="1" w:lastColumn="0" w:noHBand="0" w:noVBand="1"/>
      </w:tblPr>
      <w:tblGrid>
        <w:gridCol w:w="6062"/>
        <w:gridCol w:w="3368"/>
      </w:tblGrid>
      <w:tr w:rsidR="0071727E" w:rsidRPr="0071727E" w14:paraId="5899F528" w14:textId="289E6AFC" w:rsidTr="0017236A">
        <w:tc>
          <w:tcPr>
            <w:tcW w:w="3214" w:type="pct"/>
            <w:vAlign w:val="center"/>
          </w:tcPr>
          <w:p w14:paraId="6F9F9813" w14:textId="77777777" w:rsidR="0071727E" w:rsidRPr="0071727E" w:rsidRDefault="0071727E" w:rsidP="0017236A">
            <w:pPr>
              <w:numPr>
                <w:ilvl w:val="0"/>
                <w:numId w:val="49"/>
              </w:numPr>
              <w:suppressAutoHyphens w:val="0"/>
              <w:spacing w:after="120"/>
              <w:rPr>
                <w:b/>
                <w:bCs/>
                <w:iCs/>
                <w:sz w:val="23"/>
                <w:szCs w:val="23"/>
                <w:lang w:eastAsia="en-US"/>
              </w:rPr>
            </w:pPr>
            <w:r w:rsidRPr="0071727E">
              <w:rPr>
                <w:b/>
                <w:bCs/>
                <w:iCs/>
                <w:sz w:val="23"/>
                <w:szCs w:val="23"/>
                <w:lang w:eastAsia="en-US"/>
              </w:rPr>
              <w:t>Pārbaudes</w:t>
            </w:r>
          </w:p>
        </w:tc>
        <w:tc>
          <w:tcPr>
            <w:tcW w:w="1786" w:type="pct"/>
          </w:tcPr>
          <w:p w14:paraId="607B0CCD" w14:textId="58D9C2FC" w:rsidR="0071727E" w:rsidRPr="0071727E" w:rsidRDefault="0017236A" w:rsidP="0017236A">
            <w:pPr>
              <w:suppressAutoHyphens w:val="0"/>
              <w:spacing w:after="120"/>
              <w:ind w:left="175"/>
              <w:jc w:val="both"/>
              <w:rPr>
                <w:b/>
                <w:bCs/>
                <w:iCs/>
                <w:sz w:val="23"/>
                <w:szCs w:val="23"/>
                <w:lang w:eastAsia="en-US"/>
              </w:rPr>
            </w:pPr>
            <w:r w:rsidRPr="0071727E">
              <w:rPr>
                <w:rFonts w:ascii="Times New Roman Bold" w:hAnsi="Times New Roman Bold"/>
                <w:b/>
                <w:bCs/>
                <w:sz w:val="23"/>
                <w:szCs w:val="23"/>
                <w:lang w:eastAsia="en-US"/>
              </w:rPr>
              <w:t xml:space="preserve">Pretendenta apliecinājums </w:t>
            </w:r>
            <w:r w:rsidRPr="0071727E">
              <w:rPr>
                <w:rFonts w:ascii="Times New Roman Bold" w:hAnsi="Times New Roman Bold"/>
                <w:b/>
                <w:bCs/>
                <w:sz w:val="23"/>
                <w:szCs w:val="23"/>
                <w:lang w:eastAsia="en-US"/>
              </w:rPr>
              <w:br/>
              <w:t>par piekrišanu prasībai, vai apņemšanos izpildīt prasību</w:t>
            </w:r>
          </w:p>
        </w:tc>
      </w:tr>
      <w:tr w:rsidR="0071727E" w:rsidRPr="0071727E" w14:paraId="42FF6099" w14:textId="6BA70AB5" w:rsidTr="0017236A">
        <w:tc>
          <w:tcPr>
            <w:tcW w:w="3214" w:type="pct"/>
          </w:tcPr>
          <w:p w14:paraId="255EDADF" w14:textId="77777777" w:rsidR="0071727E" w:rsidRPr="0071727E" w:rsidRDefault="0071727E" w:rsidP="00805606">
            <w:pPr>
              <w:numPr>
                <w:ilvl w:val="1"/>
                <w:numId w:val="49"/>
              </w:numPr>
              <w:suppressAutoHyphens w:val="0"/>
              <w:spacing w:after="120"/>
              <w:ind w:left="567" w:hanging="567"/>
              <w:jc w:val="both"/>
              <w:rPr>
                <w:sz w:val="23"/>
                <w:szCs w:val="23"/>
                <w:lang w:eastAsia="en-US"/>
              </w:rPr>
            </w:pPr>
            <w:r w:rsidRPr="0071727E">
              <w:rPr>
                <w:sz w:val="23"/>
                <w:szCs w:val="23"/>
                <w:lang w:eastAsia="en-US"/>
              </w:rPr>
              <w:t>Visas Uzņēmējam uzticētās iekārtas pārbaudes veic sertificēts Uzņēmēja personāls ar sertificētiem un verificētiem mērinstrumentiem Pasūtītāja tehniskā uzrauga klātbūtnē.</w:t>
            </w:r>
          </w:p>
        </w:tc>
        <w:tc>
          <w:tcPr>
            <w:tcW w:w="1786" w:type="pct"/>
          </w:tcPr>
          <w:p w14:paraId="0252B3B9" w14:textId="77777777" w:rsidR="0071727E" w:rsidRPr="0071727E" w:rsidRDefault="0071727E" w:rsidP="0071727E">
            <w:pPr>
              <w:suppressAutoHyphens w:val="0"/>
              <w:spacing w:after="120"/>
              <w:ind w:left="567"/>
              <w:jc w:val="both"/>
              <w:rPr>
                <w:sz w:val="23"/>
                <w:szCs w:val="23"/>
                <w:lang w:eastAsia="en-US"/>
              </w:rPr>
            </w:pPr>
          </w:p>
        </w:tc>
      </w:tr>
      <w:tr w:rsidR="0017236A" w:rsidRPr="0071727E" w14:paraId="0A1CF684" w14:textId="39C57E53" w:rsidTr="0017236A">
        <w:tc>
          <w:tcPr>
            <w:tcW w:w="3214" w:type="pct"/>
          </w:tcPr>
          <w:p w14:paraId="5A29A147" w14:textId="77777777" w:rsidR="0017236A" w:rsidRPr="0071727E" w:rsidRDefault="0017236A" w:rsidP="00805606">
            <w:pPr>
              <w:numPr>
                <w:ilvl w:val="1"/>
                <w:numId w:val="49"/>
              </w:numPr>
              <w:suppressAutoHyphens w:val="0"/>
              <w:spacing w:after="120"/>
              <w:ind w:left="567" w:hanging="567"/>
              <w:jc w:val="both"/>
              <w:rPr>
                <w:sz w:val="23"/>
                <w:szCs w:val="23"/>
                <w:lang w:eastAsia="en-US"/>
              </w:rPr>
            </w:pPr>
            <w:r w:rsidRPr="0071727E">
              <w:rPr>
                <w:sz w:val="23"/>
                <w:szCs w:val="23"/>
                <w:lang w:eastAsia="en-US"/>
              </w:rPr>
              <w:t xml:space="preserve">Uzņēmējs nepieciešamības gadījumā veic sagatavošanās darbus pārbaužu veikšanai. </w:t>
            </w:r>
          </w:p>
        </w:tc>
        <w:tc>
          <w:tcPr>
            <w:tcW w:w="1786" w:type="pct"/>
            <w:vMerge w:val="restart"/>
          </w:tcPr>
          <w:p w14:paraId="688BFFE2" w14:textId="77777777" w:rsidR="0017236A" w:rsidRPr="0071727E" w:rsidRDefault="0017236A" w:rsidP="0071727E">
            <w:pPr>
              <w:suppressAutoHyphens w:val="0"/>
              <w:spacing w:after="120"/>
              <w:ind w:left="567"/>
              <w:jc w:val="both"/>
              <w:rPr>
                <w:sz w:val="23"/>
                <w:szCs w:val="23"/>
                <w:lang w:eastAsia="en-US"/>
              </w:rPr>
            </w:pPr>
          </w:p>
        </w:tc>
      </w:tr>
      <w:tr w:rsidR="0017236A" w:rsidRPr="0071727E" w14:paraId="235C3016" w14:textId="5DE467C0" w:rsidTr="0017236A">
        <w:tc>
          <w:tcPr>
            <w:tcW w:w="3214" w:type="pct"/>
          </w:tcPr>
          <w:p w14:paraId="1429D1A4" w14:textId="77777777" w:rsidR="0017236A" w:rsidRPr="0071727E" w:rsidRDefault="0017236A" w:rsidP="00805606">
            <w:pPr>
              <w:numPr>
                <w:ilvl w:val="1"/>
                <w:numId w:val="49"/>
              </w:numPr>
              <w:suppressAutoHyphens w:val="0"/>
              <w:spacing w:after="120"/>
              <w:ind w:left="567" w:hanging="567"/>
              <w:jc w:val="both"/>
              <w:rPr>
                <w:sz w:val="23"/>
                <w:szCs w:val="23"/>
                <w:lang w:eastAsia="en-US"/>
              </w:rPr>
            </w:pPr>
            <w:r w:rsidRPr="0071727E">
              <w:rPr>
                <w:sz w:val="23"/>
                <w:szCs w:val="23"/>
                <w:lang w:eastAsia="en-US"/>
              </w:rPr>
              <w:t>Bez augstāk minētā pēc montāžas darbu pabeigšanas uzņēmējs veic sekojošas pārbaudes:</w:t>
            </w:r>
          </w:p>
        </w:tc>
        <w:tc>
          <w:tcPr>
            <w:tcW w:w="1786" w:type="pct"/>
            <w:vMerge/>
          </w:tcPr>
          <w:p w14:paraId="1E6D2B1C" w14:textId="77777777" w:rsidR="0017236A" w:rsidRPr="0071727E" w:rsidRDefault="0017236A" w:rsidP="0071727E">
            <w:pPr>
              <w:suppressAutoHyphens w:val="0"/>
              <w:spacing w:after="120"/>
              <w:ind w:left="567"/>
              <w:jc w:val="both"/>
              <w:rPr>
                <w:sz w:val="23"/>
                <w:szCs w:val="23"/>
                <w:lang w:eastAsia="en-US"/>
              </w:rPr>
            </w:pPr>
          </w:p>
        </w:tc>
      </w:tr>
      <w:tr w:rsidR="0017236A" w:rsidRPr="0071727E" w14:paraId="7385D5A8" w14:textId="5D1B9C66" w:rsidTr="0017236A">
        <w:tc>
          <w:tcPr>
            <w:tcW w:w="3214" w:type="pct"/>
          </w:tcPr>
          <w:p w14:paraId="22AD759D" w14:textId="77777777" w:rsidR="0017236A" w:rsidRPr="0071727E" w:rsidRDefault="0017236A" w:rsidP="00BD5A9D">
            <w:pPr>
              <w:numPr>
                <w:ilvl w:val="2"/>
                <w:numId w:val="49"/>
              </w:numPr>
              <w:suppressAutoHyphens w:val="0"/>
              <w:spacing w:after="120"/>
              <w:ind w:left="1418" w:hanging="709"/>
              <w:jc w:val="both"/>
              <w:rPr>
                <w:sz w:val="23"/>
                <w:szCs w:val="23"/>
                <w:lang w:eastAsia="en-US"/>
              </w:rPr>
            </w:pPr>
            <w:r w:rsidRPr="0071727E">
              <w:rPr>
                <w:sz w:val="23"/>
                <w:szCs w:val="23"/>
                <w:lang w:eastAsia="en-US"/>
              </w:rPr>
              <w:t>Visu elementu funkcionālās pārbaudes;</w:t>
            </w:r>
          </w:p>
        </w:tc>
        <w:tc>
          <w:tcPr>
            <w:tcW w:w="1786" w:type="pct"/>
            <w:vMerge/>
          </w:tcPr>
          <w:p w14:paraId="074BDCFC" w14:textId="77777777" w:rsidR="0017236A" w:rsidRPr="0071727E" w:rsidRDefault="0017236A" w:rsidP="0071727E">
            <w:pPr>
              <w:suppressAutoHyphens w:val="0"/>
              <w:spacing w:after="120"/>
              <w:ind w:left="1224"/>
              <w:jc w:val="both"/>
              <w:rPr>
                <w:sz w:val="23"/>
                <w:szCs w:val="23"/>
                <w:lang w:eastAsia="en-US"/>
              </w:rPr>
            </w:pPr>
          </w:p>
        </w:tc>
      </w:tr>
      <w:tr w:rsidR="0017236A" w:rsidRPr="0071727E" w14:paraId="10FFD9A6" w14:textId="0469608E" w:rsidTr="0017236A">
        <w:tc>
          <w:tcPr>
            <w:tcW w:w="3214" w:type="pct"/>
          </w:tcPr>
          <w:p w14:paraId="70629520" w14:textId="77777777" w:rsidR="0017236A" w:rsidRPr="0071727E" w:rsidRDefault="0017236A" w:rsidP="00BD5A9D">
            <w:pPr>
              <w:numPr>
                <w:ilvl w:val="2"/>
                <w:numId w:val="49"/>
              </w:numPr>
              <w:suppressAutoHyphens w:val="0"/>
              <w:spacing w:after="120"/>
              <w:ind w:left="1418" w:hanging="709"/>
              <w:jc w:val="both"/>
              <w:rPr>
                <w:sz w:val="23"/>
                <w:szCs w:val="23"/>
                <w:lang w:eastAsia="en-US"/>
              </w:rPr>
            </w:pPr>
            <w:r w:rsidRPr="0071727E">
              <w:rPr>
                <w:sz w:val="23"/>
                <w:szCs w:val="23"/>
                <w:lang w:eastAsia="en-US"/>
              </w:rPr>
              <w:t>Elektriskās pārbaudes (mērījumi) saskaņā ar LEK 002;</w:t>
            </w:r>
          </w:p>
        </w:tc>
        <w:tc>
          <w:tcPr>
            <w:tcW w:w="1786" w:type="pct"/>
            <w:vMerge/>
          </w:tcPr>
          <w:p w14:paraId="59A9D31E" w14:textId="77777777" w:rsidR="0017236A" w:rsidRPr="0071727E" w:rsidRDefault="0017236A" w:rsidP="0071727E">
            <w:pPr>
              <w:suppressAutoHyphens w:val="0"/>
              <w:spacing w:after="120"/>
              <w:ind w:left="1224"/>
              <w:jc w:val="both"/>
              <w:rPr>
                <w:sz w:val="23"/>
                <w:szCs w:val="23"/>
                <w:lang w:eastAsia="en-US"/>
              </w:rPr>
            </w:pPr>
          </w:p>
        </w:tc>
      </w:tr>
      <w:tr w:rsidR="0017236A" w:rsidRPr="0071727E" w14:paraId="3062FF30" w14:textId="63151431" w:rsidTr="0017236A">
        <w:tc>
          <w:tcPr>
            <w:tcW w:w="3214" w:type="pct"/>
          </w:tcPr>
          <w:p w14:paraId="424D73DF" w14:textId="77777777" w:rsidR="0017236A" w:rsidRPr="0071727E" w:rsidRDefault="0017236A" w:rsidP="00BD5A9D">
            <w:pPr>
              <w:numPr>
                <w:ilvl w:val="2"/>
                <w:numId w:val="49"/>
              </w:numPr>
              <w:suppressAutoHyphens w:val="0"/>
              <w:spacing w:after="120"/>
              <w:ind w:left="1418" w:hanging="709"/>
              <w:jc w:val="both"/>
              <w:rPr>
                <w:sz w:val="23"/>
                <w:szCs w:val="23"/>
                <w:lang w:eastAsia="en-US"/>
              </w:rPr>
            </w:pPr>
            <w:r w:rsidRPr="0071727E">
              <w:rPr>
                <w:sz w:val="23"/>
                <w:szCs w:val="23"/>
                <w:lang w:eastAsia="en-US"/>
              </w:rPr>
              <w:t>Zemēšanas elementu mērījumi saskaņā ar LEK 002;</w:t>
            </w:r>
          </w:p>
        </w:tc>
        <w:tc>
          <w:tcPr>
            <w:tcW w:w="1786" w:type="pct"/>
            <w:vMerge/>
          </w:tcPr>
          <w:p w14:paraId="3AB48407" w14:textId="77777777" w:rsidR="0017236A" w:rsidRPr="0071727E" w:rsidRDefault="0017236A" w:rsidP="0071727E">
            <w:pPr>
              <w:suppressAutoHyphens w:val="0"/>
              <w:spacing w:after="120"/>
              <w:ind w:left="1224"/>
              <w:jc w:val="both"/>
              <w:rPr>
                <w:sz w:val="23"/>
                <w:szCs w:val="23"/>
                <w:lang w:eastAsia="en-US"/>
              </w:rPr>
            </w:pPr>
          </w:p>
        </w:tc>
      </w:tr>
      <w:tr w:rsidR="0017236A" w:rsidRPr="0071727E" w14:paraId="4082E584" w14:textId="3A39CD6C" w:rsidTr="0017236A">
        <w:tc>
          <w:tcPr>
            <w:tcW w:w="3214" w:type="pct"/>
          </w:tcPr>
          <w:p w14:paraId="60E4B1B9" w14:textId="77777777" w:rsidR="0017236A" w:rsidRPr="0071727E" w:rsidRDefault="0017236A" w:rsidP="00BD5A9D">
            <w:pPr>
              <w:numPr>
                <w:ilvl w:val="2"/>
                <w:numId w:val="49"/>
              </w:numPr>
              <w:suppressAutoHyphens w:val="0"/>
              <w:spacing w:after="120"/>
              <w:ind w:left="1418" w:hanging="709"/>
              <w:jc w:val="both"/>
              <w:rPr>
                <w:sz w:val="23"/>
                <w:szCs w:val="23"/>
                <w:lang w:eastAsia="en-US"/>
              </w:rPr>
            </w:pPr>
            <w:r w:rsidRPr="0071727E">
              <w:rPr>
                <w:color w:val="000000"/>
                <w:sz w:val="23"/>
                <w:szCs w:val="23"/>
                <w:lang w:eastAsia="en-US"/>
              </w:rPr>
              <w:t>Iekārtas 24 stundu kopējo pārbaudi normālā darba režīmā.</w:t>
            </w:r>
          </w:p>
        </w:tc>
        <w:tc>
          <w:tcPr>
            <w:tcW w:w="1786" w:type="pct"/>
            <w:vMerge/>
          </w:tcPr>
          <w:p w14:paraId="568A69A5" w14:textId="77777777" w:rsidR="0017236A" w:rsidRPr="0071727E" w:rsidRDefault="0017236A" w:rsidP="0071727E">
            <w:pPr>
              <w:suppressAutoHyphens w:val="0"/>
              <w:spacing w:after="120"/>
              <w:ind w:left="1224"/>
              <w:jc w:val="both"/>
              <w:rPr>
                <w:color w:val="000000"/>
                <w:sz w:val="23"/>
                <w:szCs w:val="23"/>
                <w:lang w:eastAsia="en-US"/>
              </w:rPr>
            </w:pPr>
          </w:p>
        </w:tc>
      </w:tr>
      <w:tr w:rsidR="0071727E" w:rsidRPr="0071727E" w14:paraId="73078450" w14:textId="1703CEBD" w:rsidTr="0017236A">
        <w:tc>
          <w:tcPr>
            <w:tcW w:w="3214" w:type="pct"/>
          </w:tcPr>
          <w:p w14:paraId="78ABD496" w14:textId="77777777" w:rsidR="0071727E" w:rsidRPr="0071727E" w:rsidRDefault="0071727E" w:rsidP="00805606">
            <w:pPr>
              <w:numPr>
                <w:ilvl w:val="0"/>
                <w:numId w:val="49"/>
              </w:numPr>
              <w:suppressAutoHyphens w:val="0"/>
              <w:spacing w:after="120"/>
              <w:ind w:left="357" w:hanging="357"/>
              <w:jc w:val="both"/>
              <w:rPr>
                <w:b/>
                <w:bCs/>
                <w:iCs/>
                <w:sz w:val="23"/>
                <w:szCs w:val="23"/>
                <w:lang w:eastAsia="en-US"/>
              </w:rPr>
            </w:pPr>
            <w:r w:rsidRPr="0071727E">
              <w:rPr>
                <w:b/>
                <w:bCs/>
                <w:iCs/>
                <w:sz w:val="23"/>
                <w:szCs w:val="23"/>
                <w:lang w:eastAsia="en-US"/>
              </w:rPr>
              <w:t xml:space="preserve">Garantijas: </w:t>
            </w:r>
            <w:r w:rsidRPr="0071727E">
              <w:rPr>
                <w:bCs/>
                <w:sz w:val="23"/>
                <w:szCs w:val="23"/>
                <w:lang w:eastAsia="en-US"/>
              </w:rPr>
              <w:t>Garantijas laiks izpildītajiem būvdarbiem, izmantotajām iekārtām un materiāliem ir 36 mēneši pēc nodošanas un pieņemšanas akta parakstīšanas, kuru laikā Uzņēmējam jānovērš visi slēptie defekti.</w:t>
            </w:r>
          </w:p>
        </w:tc>
        <w:tc>
          <w:tcPr>
            <w:tcW w:w="1786" w:type="pct"/>
          </w:tcPr>
          <w:p w14:paraId="081EDC70" w14:textId="77777777" w:rsidR="0071727E" w:rsidRPr="0071727E" w:rsidRDefault="0071727E" w:rsidP="0071727E">
            <w:pPr>
              <w:suppressAutoHyphens w:val="0"/>
              <w:spacing w:after="120"/>
              <w:ind w:left="357"/>
              <w:jc w:val="both"/>
              <w:rPr>
                <w:b/>
                <w:bCs/>
                <w:iCs/>
                <w:sz w:val="23"/>
                <w:szCs w:val="23"/>
                <w:lang w:eastAsia="en-US"/>
              </w:rPr>
            </w:pPr>
          </w:p>
        </w:tc>
      </w:tr>
      <w:tr w:rsidR="0071727E" w:rsidRPr="0071727E" w14:paraId="7EB5363F" w14:textId="22FB7BDF" w:rsidTr="0017236A">
        <w:tc>
          <w:tcPr>
            <w:tcW w:w="3214" w:type="pct"/>
          </w:tcPr>
          <w:p w14:paraId="026BDACA" w14:textId="20955698" w:rsidR="0071727E" w:rsidRPr="0071727E" w:rsidRDefault="0071727E" w:rsidP="00841BC0">
            <w:pPr>
              <w:numPr>
                <w:ilvl w:val="0"/>
                <w:numId w:val="49"/>
              </w:numPr>
              <w:suppressAutoHyphens w:val="0"/>
              <w:spacing w:after="120"/>
              <w:ind w:left="357" w:hanging="357"/>
              <w:jc w:val="both"/>
              <w:rPr>
                <w:b/>
                <w:bCs/>
                <w:iCs/>
                <w:sz w:val="23"/>
                <w:szCs w:val="23"/>
                <w:lang w:eastAsia="en-US"/>
              </w:rPr>
            </w:pPr>
            <w:r w:rsidRPr="0071727E">
              <w:rPr>
                <w:b/>
                <w:sz w:val="23"/>
                <w:szCs w:val="23"/>
              </w:rPr>
              <w:t>Pretendents apņemas izpildīt</w:t>
            </w:r>
            <w:r w:rsidR="00841BC0">
              <w:rPr>
                <w:b/>
                <w:sz w:val="23"/>
                <w:szCs w:val="23"/>
              </w:rPr>
              <w:t xml:space="preserve"> </w:t>
            </w:r>
            <w:r w:rsidRPr="0071727E">
              <w:rPr>
                <w:b/>
                <w:sz w:val="23"/>
                <w:szCs w:val="23"/>
              </w:rPr>
              <w:t>Līgumu</w:t>
            </w:r>
            <w:r w:rsidR="00841BC0">
              <w:rPr>
                <w:b/>
                <w:sz w:val="23"/>
                <w:szCs w:val="23"/>
              </w:rPr>
              <w:t xml:space="preserve"> 2 (divu) mēnešu laikā</w:t>
            </w:r>
            <w:r w:rsidR="00841BC0" w:rsidRPr="0071727E">
              <w:rPr>
                <w:b/>
                <w:sz w:val="23"/>
                <w:szCs w:val="23"/>
              </w:rPr>
              <w:t xml:space="preserve"> </w:t>
            </w:r>
            <w:r w:rsidRPr="0071727E">
              <w:rPr>
                <w:b/>
                <w:sz w:val="23"/>
                <w:szCs w:val="23"/>
              </w:rPr>
              <w:t xml:space="preserve">atbilstoši </w:t>
            </w:r>
            <w:r w:rsidRPr="0071727E">
              <w:rPr>
                <w:sz w:val="23"/>
                <w:szCs w:val="23"/>
                <w:lang w:eastAsia="en-US"/>
              </w:rPr>
              <w:t>Tehniskajai shēmai „Ugunsaizsardzības sistēmu pārbūve Daugavpils 9. vidusskolā</w:t>
            </w:r>
            <w:r w:rsidRPr="00B87FA9">
              <w:rPr>
                <w:sz w:val="23"/>
                <w:szCs w:val="23"/>
              </w:rPr>
              <w:t>.</w:t>
            </w:r>
          </w:p>
        </w:tc>
        <w:tc>
          <w:tcPr>
            <w:tcW w:w="1786" w:type="pct"/>
          </w:tcPr>
          <w:p w14:paraId="24CBE2EB" w14:textId="77777777" w:rsidR="0071727E" w:rsidRPr="0071727E" w:rsidRDefault="0071727E" w:rsidP="0071727E">
            <w:pPr>
              <w:suppressAutoHyphens w:val="0"/>
              <w:spacing w:after="120"/>
              <w:ind w:left="357"/>
              <w:jc w:val="both"/>
              <w:rPr>
                <w:b/>
                <w:sz w:val="23"/>
                <w:szCs w:val="23"/>
              </w:rPr>
            </w:pPr>
          </w:p>
        </w:tc>
      </w:tr>
    </w:tbl>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81904" w:rsidRPr="004D75F4" w14:paraId="01F54067" w14:textId="77777777" w:rsidTr="004D75F4">
        <w:trPr>
          <w:trHeight w:val="271"/>
        </w:trPr>
        <w:tc>
          <w:tcPr>
            <w:tcW w:w="4588" w:type="dxa"/>
            <w:tcBorders>
              <w:top w:val="single" w:sz="4" w:space="0" w:color="000000"/>
              <w:left w:val="single" w:sz="4" w:space="0" w:color="000000"/>
              <w:bottom w:val="single" w:sz="4" w:space="0" w:color="000000"/>
            </w:tcBorders>
            <w:vAlign w:val="center"/>
          </w:tcPr>
          <w:p w14:paraId="0302EC1A" w14:textId="77777777" w:rsidR="00881904" w:rsidRPr="004D75F4" w:rsidRDefault="00881904" w:rsidP="005C11D6">
            <w:pPr>
              <w:keepLines/>
              <w:widowControl w:val="0"/>
              <w:ind w:left="425"/>
              <w:rPr>
                <w:b/>
                <w:bCs/>
                <w:sz w:val="23"/>
                <w:szCs w:val="23"/>
              </w:rPr>
            </w:pPr>
            <w:r w:rsidRPr="004D75F4">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4D75F4" w:rsidRDefault="00881904" w:rsidP="005C11D6">
            <w:pPr>
              <w:keepLines/>
              <w:widowControl w:val="0"/>
              <w:ind w:left="425"/>
              <w:rPr>
                <w:sz w:val="23"/>
                <w:szCs w:val="23"/>
              </w:rPr>
            </w:pPr>
          </w:p>
        </w:tc>
      </w:tr>
      <w:tr w:rsidR="00881904" w:rsidRPr="004D75F4" w14:paraId="7DB9560C" w14:textId="77777777" w:rsidTr="004D75F4">
        <w:trPr>
          <w:trHeight w:val="275"/>
        </w:trPr>
        <w:tc>
          <w:tcPr>
            <w:tcW w:w="4588" w:type="dxa"/>
            <w:tcBorders>
              <w:left w:val="single" w:sz="4" w:space="0" w:color="000000"/>
              <w:bottom w:val="single" w:sz="4" w:space="0" w:color="auto"/>
            </w:tcBorders>
            <w:vAlign w:val="center"/>
          </w:tcPr>
          <w:p w14:paraId="38B45B1A" w14:textId="77777777" w:rsidR="00881904" w:rsidRPr="004D75F4" w:rsidRDefault="00881904" w:rsidP="005C11D6">
            <w:pPr>
              <w:keepLines/>
              <w:widowControl w:val="0"/>
              <w:ind w:left="425"/>
              <w:rPr>
                <w:b/>
                <w:bCs/>
                <w:sz w:val="23"/>
                <w:szCs w:val="23"/>
              </w:rPr>
            </w:pPr>
            <w:r w:rsidRPr="004D75F4">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7A17CA50" w14:textId="77777777" w:rsidR="00881904" w:rsidRPr="004D75F4" w:rsidRDefault="00881904" w:rsidP="005C11D6">
            <w:pPr>
              <w:keepLines/>
              <w:widowControl w:val="0"/>
              <w:ind w:left="425"/>
              <w:rPr>
                <w:sz w:val="23"/>
                <w:szCs w:val="23"/>
              </w:rPr>
            </w:pPr>
          </w:p>
        </w:tc>
      </w:tr>
      <w:tr w:rsidR="00881904" w:rsidRPr="004D75F4" w14:paraId="3C9D8EDC" w14:textId="77777777" w:rsidTr="004D75F4">
        <w:trPr>
          <w:trHeight w:val="272"/>
        </w:trPr>
        <w:tc>
          <w:tcPr>
            <w:tcW w:w="4588" w:type="dxa"/>
            <w:tcBorders>
              <w:top w:val="single" w:sz="4" w:space="0" w:color="auto"/>
              <w:left w:val="single" w:sz="4" w:space="0" w:color="000000"/>
              <w:bottom w:val="single" w:sz="4" w:space="0" w:color="000000"/>
            </w:tcBorders>
            <w:vAlign w:val="center"/>
          </w:tcPr>
          <w:p w14:paraId="4A26F548" w14:textId="77777777" w:rsidR="00881904" w:rsidRPr="004D75F4" w:rsidRDefault="00881904" w:rsidP="005C11D6">
            <w:pPr>
              <w:keepLines/>
              <w:widowControl w:val="0"/>
              <w:ind w:left="425"/>
              <w:rPr>
                <w:b/>
                <w:bCs/>
                <w:sz w:val="23"/>
                <w:szCs w:val="23"/>
              </w:rPr>
            </w:pPr>
            <w:r w:rsidRPr="004D75F4">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4D75F4" w:rsidRDefault="00881904" w:rsidP="005C11D6">
            <w:pPr>
              <w:keepLines/>
              <w:widowControl w:val="0"/>
              <w:ind w:left="425"/>
              <w:rPr>
                <w:sz w:val="23"/>
                <w:szCs w:val="23"/>
              </w:rPr>
            </w:pPr>
          </w:p>
        </w:tc>
      </w:tr>
    </w:tbl>
    <w:p w14:paraId="13D01F3E" w14:textId="4DEC73D4" w:rsidR="003A17B5" w:rsidRDefault="003A17B5" w:rsidP="004D75F4">
      <w:pPr>
        <w:pStyle w:val="ListParagraph"/>
        <w:suppressAutoHyphens w:val="0"/>
        <w:ind w:left="2880"/>
        <w:jc w:val="right"/>
        <w:rPr>
          <w:b/>
          <w:sz w:val="23"/>
          <w:szCs w:val="23"/>
        </w:rPr>
      </w:pPr>
    </w:p>
    <w:p w14:paraId="366417AA" w14:textId="77777777" w:rsidR="003A17B5" w:rsidRPr="003A17B5" w:rsidRDefault="003A17B5" w:rsidP="003A17B5"/>
    <w:p w14:paraId="673A8BAA" w14:textId="77777777" w:rsidR="003A17B5" w:rsidRDefault="003A17B5" w:rsidP="003A17B5">
      <w:pPr>
        <w:tabs>
          <w:tab w:val="left" w:pos="2938"/>
        </w:tabs>
        <w:sectPr w:rsidR="003A17B5" w:rsidSect="006E58A9">
          <w:footerReference w:type="default" r:id="rId10"/>
          <w:pgSz w:w="11906" w:h="16838"/>
          <w:pgMar w:top="1134" w:right="991" w:bottom="1134" w:left="1701" w:header="709" w:footer="709" w:gutter="0"/>
          <w:cols w:space="708"/>
          <w:titlePg/>
          <w:docGrid w:linePitch="360"/>
        </w:sectPr>
      </w:pPr>
      <w:r>
        <w:tab/>
      </w:r>
    </w:p>
    <w:p w14:paraId="6B68CFF3" w14:textId="6E36A8CB" w:rsidR="003A17B5" w:rsidRPr="003A17B5" w:rsidRDefault="003A17B5" w:rsidP="003A17B5">
      <w:pPr>
        <w:tabs>
          <w:tab w:val="left" w:pos="2938"/>
        </w:tabs>
        <w:jc w:val="center"/>
        <w:rPr>
          <w:b/>
        </w:rPr>
      </w:pPr>
      <w:r w:rsidRPr="003A17B5">
        <w:rPr>
          <w:b/>
        </w:rPr>
        <w:lastRenderedPageBreak/>
        <w:t>DARBU IZPILDES GRAFIKS</w:t>
      </w:r>
    </w:p>
    <w:p w14:paraId="3014A72D" w14:textId="77777777" w:rsidR="003A17B5" w:rsidRDefault="003A17B5" w:rsidP="003A17B5">
      <w:pPr>
        <w:ind w:firstLine="708"/>
        <w:jc w:val="both"/>
        <w:rPr>
          <w:b/>
          <w:bCs/>
          <w:sz w:val="23"/>
          <w:szCs w:val="23"/>
        </w:rPr>
      </w:pPr>
    </w:p>
    <w:p w14:paraId="235E2824" w14:textId="77777777" w:rsidR="003A17B5" w:rsidRDefault="003A17B5" w:rsidP="003A17B5">
      <w:pPr>
        <w:ind w:firstLine="708"/>
        <w:jc w:val="both"/>
        <w:rPr>
          <w:b/>
          <w:bCs/>
          <w:sz w:val="23"/>
          <w:szCs w:val="23"/>
        </w:rPr>
      </w:pPr>
    </w:p>
    <w:p w14:paraId="474C5BEC" w14:textId="628861D2" w:rsidR="003A17B5" w:rsidRPr="00C835D1" w:rsidRDefault="003A17B5" w:rsidP="003A17B5">
      <w:pPr>
        <w:ind w:firstLine="708"/>
        <w:jc w:val="both"/>
        <w:rPr>
          <w:b/>
          <w:bCs/>
          <w:sz w:val="23"/>
          <w:szCs w:val="23"/>
        </w:rPr>
      </w:pPr>
      <w:r w:rsidRPr="00E521A8">
        <w:rPr>
          <w:b/>
          <w:bCs/>
          <w:sz w:val="23"/>
          <w:szCs w:val="23"/>
        </w:rPr>
        <w:t xml:space="preserve">___________ </w:t>
      </w:r>
      <w:r w:rsidRPr="00E521A8">
        <w:rPr>
          <w:bCs/>
          <w:i/>
          <w:sz w:val="23"/>
          <w:szCs w:val="23"/>
        </w:rPr>
        <w:t xml:space="preserve">(uzņēmuma nosaukums) </w:t>
      </w:r>
      <w:r w:rsidRPr="00E521A8">
        <w:rPr>
          <w:b/>
          <w:bCs/>
          <w:sz w:val="23"/>
          <w:szCs w:val="23"/>
        </w:rPr>
        <w:t xml:space="preserve">apņemas izpildīt </w:t>
      </w:r>
      <w:r w:rsidR="00F87B66">
        <w:rPr>
          <w:b/>
          <w:bCs/>
          <w:sz w:val="23"/>
          <w:szCs w:val="23"/>
        </w:rPr>
        <w:t>ugunsaizsardzības sistēmu</w:t>
      </w:r>
      <w:r w:rsidR="0004523A">
        <w:rPr>
          <w:b/>
          <w:bCs/>
          <w:sz w:val="23"/>
          <w:szCs w:val="23"/>
        </w:rPr>
        <w:t xml:space="preserve"> pārbūv</w:t>
      </w:r>
      <w:r w:rsidR="00A14879">
        <w:rPr>
          <w:b/>
          <w:bCs/>
          <w:sz w:val="23"/>
          <w:szCs w:val="23"/>
        </w:rPr>
        <w:t>i</w:t>
      </w:r>
      <w:r w:rsidR="00C835D1">
        <w:rPr>
          <w:b/>
          <w:bCs/>
          <w:sz w:val="23"/>
          <w:szCs w:val="23"/>
        </w:rPr>
        <w:t xml:space="preserve"> Daugavpils 9.vidussskolā</w:t>
      </w:r>
      <w:r w:rsidRPr="00E521A8">
        <w:rPr>
          <w:b/>
          <w:bCs/>
          <w:sz w:val="23"/>
          <w:szCs w:val="23"/>
        </w:rPr>
        <w:t xml:space="preserve"> </w:t>
      </w:r>
      <w:r>
        <w:rPr>
          <w:b/>
          <w:bCs/>
          <w:sz w:val="23"/>
          <w:szCs w:val="23"/>
        </w:rPr>
        <w:t>2</w:t>
      </w:r>
      <w:r w:rsidR="003F1292">
        <w:rPr>
          <w:b/>
          <w:bCs/>
          <w:sz w:val="23"/>
          <w:szCs w:val="23"/>
        </w:rPr>
        <w:t xml:space="preserve"> (divu)</w:t>
      </w:r>
      <w:r>
        <w:rPr>
          <w:b/>
          <w:bCs/>
          <w:sz w:val="23"/>
          <w:szCs w:val="23"/>
        </w:rPr>
        <w:t xml:space="preserve"> mēnešu </w:t>
      </w:r>
      <w:r w:rsidR="003F1292" w:rsidRPr="003F1292">
        <w:rPr>
          <w:bCs/>
          <w:sz w:val="23"/>
          <w:szCs w:val="23"/>
        </w:rPr>
        <w:t>l</w:t>
      </w:r>
      <w:r w:rsidRPr="00E521A8">
        <w:rPr>
          <w:bCs/>
          <w:sz w:val="23"/>
          <w:szCs w:val="23"/>
        </w:rPr>
        <w:t>aikā no akta parakstīš</w:t>
      </w:r>
      <w:r>
        <w:rPr>
          <w:bCs/>
          <w:sz w:val="23"/>
          <w:szCs w:val="23"/>
        </w:rPr>
        <w:t xml:space="preserve">anas par objekta nodošanu </w:t>
      </w:r>
      <w:r w:rsidRPr="00E521A8">
        <w:rPr>
          <w:bCs/>
          <w:sz w:val="23"/>
          <w:szCs w:val="23"/>
        </w:rPr>
        <w:t>darbu veikšanai</w:t>
      </w:r>
      <w:r w:rsidRPr="00E521A8">
        <w:rPr>
          <w:b/>
          <w:bCs/>
          <w:sz w:val="23"/>
          <w:szCs w:val="23"/>
        </w:rPr>
        <w:t xml:space="preserve"> </w:t>
      </w:r>
      <w:r w:rsidRPr="00E521A8">
        <w:rPr>
          <w:bCs/>
          <w:sz w:val="23"/>
          <w:szCs w:val="23"/>
        </w:rPr>
        <w:t>un nodrošināt izpildītajiem darbiem</w:t>
      </w:r>
      <w:r w:rsidRPr="00E521A8">
        <w:rPr>
          <w:b/>
          <w:bCs/>
          <w:sz w:val="23"/>
          <w:szCs w:val="23"/>
        </w:rPr>
        <w:t xml:space="preserve"> </w:t>
      </w:r>
      <w:r>
        <w:rPr>
          <w:b/>
          <w:bCs/>
          <w:sz w:val="23"/>
          <w:szCs w:val="23"/>
        </w:rPr>
        <w:t>36</w:t>
      </w:r>
      <w:r w:rsidR="003F1292">
        <w:rPr>
          <w:b/>
          <w:bCs/>
          <w:sz w:val="23"/>
          <w:szCs w:val="23"/>
        </w:rPr>
        <w:t xml:space="preserve"> (trīsdesmit</w:t>
      </w:r>
      <w:r w:rsidR="000B288A">
        <w:rPr>
          <w:b/>
          <w:bCs/>
          <w:sz w:val="23"/>
          <w:szCs w:val="23"/>
        </w:rPr>
        <w:t xml:space="preserve"> sešu</w:t>
      </w:r>
      <w:r w:rsidR="00500960">
        <w:rPr>
          <w:b/>
          <w:bCs/>
          <w:sz w:val="23"/>
          <w:szCs w:val="23"/>
        </w:rPr>
        <w:t>)</w:t>
      </w:r>
      <w:r>
        <w:rPr>
          <w:b/>
          <w:bCs/>
          <w:sz w:val="23"/>
          <w:szCs w:val="23"/>
        </w:rPr>
        <w:t xml:space="preserve"> mēnešu</w:t>
      </w:r>
      <w:r w:rsidRPr="00E521A8">
        <w:rPr>
          <w:b/>
          <w:bCs/>
          <w:sz w:val="23"/>
          <w:szCs w:val="23"/>
        </w:rPr>
        <w:t xml:space="preserve"> garantiju, </w:t>
      </w:r>
      <w:r w:rsidRPr="00E521A8">
        <w:rPr>
          <w:bCs/>
          <w:sz w:val="23"/>
          <w:szCs w:val="23"/>
        </w:rPr>
        <w:t xml:space="preserve">atbilstoši šādam </w:t>
      </w:r>
      <w:r w:rsidRPr="00E521A8">
        <w:rPr>
          <w:bCs/>
          <w:caps/>
          <w:sz w:val="23"/>
          <w:szCs w:val="23"/>
        </w:rPr>
        <w:t>darbu izpildes grafikam</w:t>
      </w:r>
      <w:r w:rsidR="00277104">
        <w:rPr>
          <w:rStyle w:val="FootnoteReference"/>
          <w:bCs/>
          <w:caps/>
          <w:sz w:val="23"/>
          <w:szCs w:val="23"/>
        </w:rPr>
        <w:footnoteReference w:id="3"/>
      </w:r>
      <w:r w:rsidRPr="00E521A8">
        <w:rPr>
          <w:bCs/>
          <w:caps/>
          <w:sz w:val="23"/>
          <w:szCs w:val="23"/>
        </w:rPr>
        <w:t xml:space="preserve"> </w:t>
      </w:r>
      <w:r w:rsidRPr="00E521A8">
        <w:rPr>
          <w:rFonts w:ascii="Times New Roman Bold" w:hAnsi="Times New Roman Bold"/>
          <w:bCs/>
          <w:i/>
          <w:sz w:val="23"/>
          <w:szCs w:val="23"/>
        </w:rPr>
        <w:t xml:space="preserve">(paraugs) – </w:t>
      </w:r>
      <w:r w:rsidRPr="00E521A8">
        <w:rPr>
          <w:bCs/>
          <w:i/>
          <w:sz w:val="23"/>
          <w:szCs w:val="23"/>
        </w:rPr>
        <w:t>ja piesakās:</w:t>
      </w:r>
    </w:p>
    <w:p w14:paraId="576F4380" w14:textId="77777777" w:rsidR="003A17B5" w:rsidRPr="00CD1946" w:rsidRDefault="003A17B5" w:rsidP="003A17B5">
      <w:pPr>
        <w:ind w:firstLine="708"/>
        <w:jc w:val="both"/>
        <w:rPr>
          <w:b/>
          <w:bCs/>
          <w:sz w:val="22"/>
          <w:szCs w:val="22"/>
        </w:rPr>
      </w:pPr>
    </w:p>
    <w:tbl>
      <w:tblPr>
        <w:tblW w:w="13936" w:type="dxa"/>
        <w:tblLayout w:type="fixed"/>
        <w:tblLook w:val="04A0" w:firstRow="1" w:lastRow="0" w:firstColumn="1" w:lastColumn="0" w:noHBand="0" w:noVBand="1"/>
      </w:tblPr>
      <w:tblGrid>
        <w:gridCol w:w="870"/>
        <w:gridCol w:w="1648"/>
        <w:gridCol w:w="425"/>
        <w:gridCol w:w="464"/>
        <w:gridCol w:w="377"/>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3A17B5" w:rsidRPr="00CC6120" w14:paraId="1BAF9396" w14:textId="77777777" w:rsidTr="00F057D0">
        <w:trPr>
          <w:trHeight w:val="255"/>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7D6C60" w14:textId="77777777" w:rsidR="003A17B5" w:rsidRPr="00CC6120" w:rsidRDefault="003A17B5" w:rsidP="00F057D0">
            <w:pPr>
              <w:suppressAutoHyphens w:val="0"/>
              <w:jc w:val="center"/>
              <w:rPr>
                <w:b/>
                <w:bCs/>
                <w:sz w:val="20"/>
                <w:szCs w:val="20"/>
                <w:lang w:eastAsia="lv-LV"/>
              </w:rPr>
            </w:pPr>
            <w:r w:rsidRPr="00CC6120">
              <w:rPr>
                <w:b/>
                <w:bCs/>
                <w:sz w:val="20"/>
                <w:szCs w:val="20"/>
                <w:lang w:eastAsia="lv-LV"/>
              </w:rPr>
              <w:t>Nr. p.k.</w:t>
            </w:r>
          </w:p>
        </w:tc>
        <w:tc>
          <w:tcPr>
            <w:tcW w:w="16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B387C7" w14:textId="77777777" w:rsidR="003A17B5" w:rsidRPr="00CC6120" w:rsidRDefault="003A17B5" w:rsidP="00F057D0">
            <w:pPr>
              <w:suppressAutoHyphens w:val="0"/>
              <w:jc w:val="center"/>
              <w:rPr>
                <w:b/>
                <w:bCs/>
                <w:sz w:val="20"/>
                <w:szCs w:val="20"/>
                <w:lang w:eastAsia="lv-LV"/>
              </w:rPr>
            </w:pPr>
            <w:r w:rsidRPr="00CC6120">
              <w:rPr>
                <w:b/>
                <w:bCs/>
                <w:sz w:val="20"/>
                <w:szCs w:val="20"/>
                <w:lang w:eastAsia="lv-LV"/>
              </w:rPr>
              <w:t>Darbu nosaukums</w:t>
            </w:r>
          </w:p>
        </w:tc>
        <w:tc>
          <w:tcPr>
            <w:tcW w:w="11418" w:type="dxa"/>
            <w:gridSpan w:val="30"/>
            <w:tcBorders>
              <w:top w:val="single" w:sz="4" w:space="0" w:color="auto"/>
              <w:left w:val="nil"/>
              <w:bottom w:val="nil"/>
              <w:right w:val="single" w:sz="4" w:space="0" w:color="auto"/>
            </w:tcBorders>
            <w:shd w:val="clear" w:color="auto" w:fill="auto"/>
            <w:noWrap/>
            <w:vAlign w:val="bottom"/>
            <w:hideMark/>
          </w:tcPr>
          <w:p w14:paraId="026C9C29" w14:textId="77777777" w:rsidR="003A17B5" w:rsidRPr="00CC6120" w:rsidRDefault="003A17B5" w:rsidP="00F057D0">
            <w:pPr>
              <w:suppressAutoHyphens w:val="0"/>
              <w:jc w:val="center"/>
              <w:rPr>
                <w:sz w:val="20"/>
                <w:szCs w:val="20"/>
                <w:lang w:eastAsia="lv-LV"/>
              </w:rPr>
            </w:pPr>
            <w:r w:rsidRPr="00CC6120">
              <w:rPr>
                <w:sz w:val="20"/>
                <w:szCs w:val="20"/>
                <w:lang w:eastAsia="lv-LV"/>
              </w:rPr>
              <w:t>60 KALENDĀRĀS DIENAS NO LĪGUMA NOSLĒGŠANAS BRĪŽA</w:t>
            </w:r>
          </w:p>
        </w:tc>
      </w:tr>
      <w:tr w:rsidR="003A17B5" w:rsidRPr="00CC6120" w14:paraId="246CB584" w14:textId="77777777" w:rsidTr="00F057D0">
        <w:trPr>
          <w:trHeight w:val="255"/>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39BD936E" w14:textId="77777777" w:rsidR="003A17B5" w:rsidRPr="00CC6120" w:rsidRDefault="003A17B5" w:rsidP="00F057D0">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38CDBB6A" w14:textId="77777777" w:rsidR="003A17B5" w:rsidRPr="00CC6120" w:rsidRDefault="003A17B5" w:rsidP="00F057D0">
            <w:pPr>
              <w:suppressAutoHyphens w:val="0"/>
              <w:rPr>
                <w:b/>
                <w:bCs/>
                <w:sz w:val="20"/>
                <w:szCs w:val="20"/>
                <w:lang w:eastAsia="lv-LV"/>
              </w:rPr>
            </w:pPr>
          </w:p>
        </w:tc>
        <w:tc>
          <w:tcPr>
            <w:tcW w:w="425" w:type="dxa"/>
            <w:tcBorders>
              <w:top w:val="single" w:sz="4" w:space="0" w:color="auto"/>
              <w:left w:val="nil"/>
              <w:bottom w:val="single" w:sz="4" w:space="0" w:color="auto"/>
              <w:right w:val="nil"/>
            </w:tcBorders>
            <w:shd w:val="clear" w:color="auto" w:fill="auto"/>
            <w:noWrap/>
            <w:vAlign w:val="bottom"/>
            <w:hideMark/>
          </w:tcPr>
          <w:p w14:paraId="479BA893"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464" w:type="dxa"/>
            <w:tcBorders>
              <w:top w:val="single" w:sz="4" w:space="0" w:color="auto"/>
              <w:left w:val="nil"/>
              <w:bottom w:val="single" w:sz="4" w:space="0" w:color="auto"/>
              <w:right w:val="nil"/>
            </w:tcBorders>
            <w:shd w:val="clear" w:color="auto" w:fill="auto"/>
            <w:noWrap/>
            <w:vAlign w:val="bottom"/>
            <w:hideMark/>
          </w:tcPr>
          <w:p w14:paraId="399EEBCA"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7" w:type="dxa"/>
            <w:tcBorders>
              <w:top w:val="single" w:sz="4" w:space="0" w:color="auto"/>
              <w:left w:val="nil"/>
              <w:bottom w:val="single" w:sz="4" w:space="0" w:color="auto"/>
              <w:right w:val="nil"/>
            </w:tcBorders>
            <w:shd w:val="clear" w:color="auto" w:fill="auto"/>
            <w:noWrap/>
            <w:vAlign w:val="bottom"/>
            <w:hideMark/>
          </w:tcPr>
          <w:p w14:paraId="20C87CCD"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66884D6"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2BCE0B5"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30546DD"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C7C4E39"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7D1B48D"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230868E1"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4AC498C"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08E301D"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9D8A179"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66B79019"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2B1FF390"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03CFA50C"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FFB66A5"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7A9DA500"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0CCFE1C5"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E150448"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2751FD19"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0F6771BD"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0E832858"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8AF72C9"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DD37969"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4E59CAB"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7B818B3"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7C9856ED" w14:textId="77777777" w:rsidR="003A17B5" w:rsidRPr="00CC6120" w:rsidRDefault="003A17B5" w:rsidP="00F057D0">
            <w:pPr>
              <w:suppressAutoHyphens w:val="0"/>
              <w:rPr>
                <w:sz w:val="20"/>
                <w:szCs w:val="20"/>
                <w:lang w:eastAsia="lv-LV"/>
              </w:rPr>
            </w:pPr>
            <w:r w:rsidRPr="00CC6120">
              <w:rPr>
                <w:sz w:val="20"/>
                <w:szCs w:val="20"/>
                <w:lang w:eastAsia="lv-LV"/>
              </w:rPr>
              <w:t> </w:t>
            </w:r>
          </w:p>
        </w:tc>
        <w:tc>
          <w:tcPr>
            <w:tcW w:w="11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4BC25F" w14:textId="77777777" w:rsidR="003A17B5" w:rsidRPr="00CC6120" w:rsidRDefault="003A17B5" w:rsidP="00F057D0">
            <w:pPr>
              <w:suppressAutoHyphens w:val="0"/>
              <w:rPr>
                <w:sz w:val="20"/>
                <w:szCs w:val="20"/>
                <w:lang w:eastAsia="lv-LV"/>
              </w:rPr>
            </w:pPr>
            <w:r w:rsidRPr="00CC6120">
              <w:rPr>
                <w:sz w:val="20"/>
                <w:szCs w:val="20"/>
                <w:lang w:eastAsia="lv-LV"/>
              </w:rPr>
              <w:t> </w:t>
            </w:r>
          </w:p>
        </w:tc>
      </w:tr>
      <w:tr w:rsidR="003A17B5" w:rsidRPr="00CC6120" w14:paraId="104D74D3" w14:textId="77777777" w:rsidTr="00F057D0">
        <w:trPr>
          <w:trHeight w:val="225"/>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797C5E4B" w14:textId="77777777" w:rsidR="003A17B5" w:rsidRPr="00CC6120" w:rsidRDefault="003A17B5" w:rsidP="00F057D0">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333A5F2E" w14:textId="77777777" w:rsidR="003A17B5" w:rsidRPr="00CC6120" w:rsidRDefault="003A17B5" w:rsidP="00F057D0">
            <w:pPr>
              <w:suppressAutoHyphens w:val="0"/>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61622BF8" w14:textId="77777777" w:rsidR="003A17B5" w:rsidRPr="00CC6120" w:rsidRDefault="003A17B5" w:rsidP="00F057D0">
            <w:pPr>
              <w:suppressAutoHyphens w:val="0"/>
              <w:jc w:val="center"/>
              <w:rPr>
                <w:sz w:val="16"/>
                <w:szCs w:val="16"/>
                <w:lang w:eastAsia="lv-LV"/>
              </w:rPr>
            </w:pPr>
            <w:r w:rsidRPr="00CC6120">
              <w:rPr>
                <w:sz w:val="16"/>
                <w:szCs w:val="16"/>
                <w:lang w:eastAsia="lv-LV"/>
              </w:rPr>
              <w:t>1</w:t>
            </w:r>
          </w:p>
        </w:tc>
        <w:tc>
          <w:tcPr>
            <w:tcW w:w="464" w:type="dxa"/>
            <w:tcBorders>
              <w:top w:val="nil"/>
              <w:left w:val="nil"/>
              <w:bottom w:val="single" w:sz="4" w:space="0" w:color="auto"/>
              <w:right w:val="single" w:sz="4" w:space="0" w:color="auto"/>
            </w:tcBorders>
            <w:shd w:val="clear" w:color="auto" w:fill="auto"/>
            <w:noWrap/>
            <w:vAlign w:val="center"/>
            <w:hideMark/>
          </w:tcPr>
          <w:p w14:paraId="0E3DB525" w14:textId="77777777" w:rsidR="003A17B5" w:rsidRPr="00CC6120" w:rsidRDefault="003A17B5" w:rsidP="00F057D0">
            <w:pPr>
              <w:suppressAutoHyphens w:val="0"/>
              <w:jc w:val="center"/>
              <w:rPr>
                <w:sz w:val="16"/>
                <w:szCs w:val="16"/>
                <w:lang w:eastAsia="lv-LV"/>
              </w:rPr>
            </w:pPr>
            <w:r w:rsidRPr="00CC6120">
              <w:rPr>
                <w:sz w:val="16"/>
                <w:szCs w:val="16"/>
                <w:lang w:eastAsia="lv-LV"/>
              </w:rPr>
              <w:t>2</w:t>
            </w:r>
          </w:p>
        </w:tc>
        <w:tc>
          <w:tcPr>
            <w:tcW w:w="377" w:type="dxa"/>
            <w:tcBorders>
              <w:top w:val="nil"/>
              <w:left w:val="nil"/>
              <w:bottom w:val="single" w:sz="4" w:space="0" w:color="auto"/>
              <w:right w:val="single" w:sz="4" w:space="0" w:color="auto"/>
            </w:tcBorders>
            <w:shd w:val="clear" w:color="auto" w:fill="auto"/>
            <w:noWrap/>
            <w:vAlign w:val="center"/>
            <w:hideMark/>
          </w:tcPr>
          <w:p w14:paraId="705AFD11" w14:textId="77777777" w:rsidR="003A17B5" w:rsidRPr="00CC6120" w:rsidRDefault="003A17B5" w:rsidP="00F057D0">
            <w:pPr>
              <w:suppressAutoHyphens w:val="0"/>
              <w:jc w:val="center"/>
              <w:rPr>
                <w:sz w:val="16"/>
                <w:szCs w:val="16"/>
                <w:lang w:eastAsia="lv-LV"/>
              </w:rPr>
            </w:pPr>
            <w:r w:rsidRPr="00CC6120">
              <w:rPr>
                <w:sz w:val="16"/>
                <w:szCs w:val="16"/>
                <w:lang w:eastAsia="lv-LV"/>
              </w:rPr>
              <w:t>3</w:t>
            </w:r>
          </w:p>
        </w:tc>
        <w:tc>
          <w:tcPr>
            <w:tcW w:w="376" w:type="dxa"/>
            <w:tcBorders>
              <w:top w:val="nil"/>
              <w:left w:val="nil"/>
              <w:bottom w:val="single" w:sz="4" w:space="0" w:color="auto"/>
              <w:right w:val="single" w:sz="4" w:space="0" w:color="auto"/>
            </w:tcBorders>
            <w:shd w:val="clear" w:color="auto" w:fill="auto"/>
            <w:noWrap/>
            <w:vAlign w:val="center"/>
            <w:hideMark/>
          </w:tcPr>
          <w:p w14:paraId="6DAB70F4" w14:textId="77777777" w:rsidR="003A17B5" w:rsidRPr="00CC6120" w:rsidRDefault="003A17B5" w:rsidP="00F057D0">
            <w:pPr>
              <w:suppressAutoHyphens w:val="0"/>
              <w:jc w:val="center"/>
              <w:rPr>
                <w:sz w:val="16"/>
                <w:szCs w:val="16"/>
                <w:lang w:eastAsia="lv-LV"/>
              </w:rPr>
            </w:pPr>
            <w:r w:rsidRPr="00CC6120">
              <w:rPr>
                <w:sz w:val="16"/>
                <w:szCs w:val="16"/>
                <w:lang w:eastAsia="lv-LV"/>
              </w:rPr>
              <w:t>4</w:t>
            </w:r>
          </w:p>
        </w:tc>
        <w:tc>
          <w:tcPr>
            <w:tcW w:w="376" w:type="dxa"/>
            <w:tcBorders>
              <w:top w:val="nil"/>
              <w:left w:val="nil"/>
              <w:bottom w:val="single" w:sz="4" w:space="0" w:color="auto"/>
              <w:right w:val="single" w:sz="4" w:space="0" w:color="auto"/>
            </w:tcBorders>
            <w:shd w:val="clear" w:color="auto" w:fill="auto"/>
            <w:noWrap/>
            <w:vAlign w:val="center"/>
            <w:hideMark/>
          </w:tcPr>
          <w:p w14:paraId="6519438A" w14:textId="77777777" w:rsidR="003A17B5" w:rsidRPr="00CC6120" w:rsidRDefault="003A17B5" w:rsidP="00F057D0">
            <w:pPr>
              <w:suppressAutoHyphens w:val="0"/>
              <w:jc w:val="center"/>
              <w:rPr>
                <w:sz w:val="16"/>
                <w:szCs w:val="16"/>
                <w:lang w:eastAsia="lv-LV"/>
              </w:rPr>
            </w:pPr>
            <w:r w:rsidRPr="00CC6120">
              <w:rPr>
                <w:sz w:val="16"/>
                <w:szCs w:val="16"/>
                <w:lang w:eastAsia="lv-LV"/>
              </w:rPr>
              <w:t>5</w:t>
            </w:r>
          </w:p>
        </w:tc>
        <w:tc>
          <w:tcPr>
            <w:tcW w:w="376" w:type="dxa"/>
            <w:tcBorders>
              <w:top w:val="nil"/>
              <w:left w:val="nil"/>
              <w:bottom w:val="single" w:sz="4" w:space="0" w:color="auto"/>
              <w:right w:val="single" w:sz="4" w:space="0" w:color="auto"/>
            </w:tcBorders>
            <w:shd w:val="clear" w:color="auto" w:fill="auto"/>
            <w:noWrap/>
            <w:vAlign w:val="center"/>
            <w:hideMark/>
          </w:tcPr>
          <w:p w14:paraId="1540EB90" w14:textId="77777777" w:rsidR="003A17B5" w:rsidRPr="00CC6120" w:rsidRDefault="003A17B5" w:rsidP="00F057D0">
            <w:pPr>
              <w:suppressAutoHyphens w:val="0"/>
              <w:jc w:val="center"/>
              <w:rPr>
                <w:sz w:val="16"/>
                <w:szCs w:val="16"/>
                <w:lang w:eastAsia="lv-LV"/>
              </w:rPr>
            </w:pPr>
            <w:r w:rsidRPr="00CC6120">
              <w:rPr>
                <w:sz w:val="16"/>
                <w:szCs w:val="16"/>
                <w:lang w:eastAsia="lv-LV"/>
              </w:rPr>
              <w:t>6</w:t>
            </w:r>
          </w:p>
        </w:tc>
        <w:tc>
          <w:tcPr>
            <w:tcW w:w="376" w:type="dxa"/>
            <w:tcBorders>
              <w:top w:val="nil"/>
              <w:left w:val="nil"/>
              <w:bottom w:val="single" w:sz="4" w:space="0" w:color="auto"/>
              <w:right w:val="single" w:sz="4" w:space="0" w:color="auto"/>
            </w:tcBorders>
            <w:shd w:val="clear" w:color="auto" w:fill="auto"/>
            <w:noWrap/>
            <w:vAlign w:val="center"/>
            <w:hideMark/>
          </w:tcPr>
          <w:p w14:paraId="7699B266" w14:textId="77777777" w:rsidR="003A17B5" w:rsidRPr="00CC6120" w:rsidRDefault="003A17B5" w:rsidP="00F057D0">
            <w:pPr>
              <w:suppressAutoHyphens w:val="0"/>
              <w:jc w:val="center"/>
              <w:rPr>
                <w:sz w:val="16"/>
                <w:szCs w:val="16"/>
                <w:lang w:eastAsia="lv-LV"/>
              </w:rPr>
            </w:pPr>
            <w:r w:rsidRPr="00CC6120">
              <w:rPr>
                <w:sz w:val="16"/>
                <w:szCs w:val="16"/>
                <w:lang w:eastAsia="lv-LV"/>
              </w:rPr>
              <w:t>7</w:t>
            </w:r>
          </w:p>
        </w:tc>
        <w:tc>
          <w:tcPr>
            <w:tcW w:w="376" w:type="dxa"/>
            <w:tcBorders>
              <w:top w:val="nil"/>
              <w:left w:val="nil"/>
              <w:bottom w:val="single" w:sz="4" w:space="0" w:color="auto"/>
              <w:right w:val="single" w:sz="4" w:space="0" w:color="auto"/>
            </w:tcBorders>
            <w:shd w:val="clear" w:color="auto" w:fill="auto"/>
            <w:noWrap/>
            <w:vAlign w:val="center"/>
            <w:hideMark/>
          </w:tcPr>
          <w:p w14:paraId="015DF103" w14:textId="77777777" w:rsidR="003A17B5" w:rsidRPr="00CC6120" w:rsidRDefault="003A17B5" w:rsidP="00F057D0">
            <w:pPr>
              <w:suppressAutoHyphens w:val="0"/>
              <w:jc w:val="center"/>
              <w:rPr>
                <w:sz w:val="16"/>
                <w:szCs w:val="16"/>
                <w:lang w:eastAsia="lv-LV"/>
              </w:rPr>
            </w:pPr>
            <w:r w:rsidRPr="00CC6120">
              <w:rPr>
                <w:sz w:val="16"/>
                <w:szCs w:val="16"/>
                <w:lang w:eastAsia="lv-LV"/>
              </w:rPr>
              <w:t>8</w:t>
            </w:r>
          </w:p>
        </w:tc>
        <w:tc>
          <w:tcPr>
            <w:tcW w:w="376" w:type="dxa"/>
            <w:tcBorders>
              <w:top w:val="nil"/>
              <w:left w:val="nil"/>
              <w:bottom w:val="single" w:sz="4" w:space="0" w:color="auto"/>
              <w:right w:val="single" w:sz="4" w:space="0" w:color="auto"/>
            </w:tcBorders>
            <w:shd w:val="clear" w:color="auto" w:fill="auto"/>
            <w:noWrap/>
            <w:vAlign w:val="center"/>
            <w:hideMark/>
          </w:tcPr>
          <w:p w14:paraId="0BF3C09B" w14:textId="77777777" w:rsidR="003A17B5" w:rsidRPr="00CC6120" w:rsidRDefault="003A17B5" w:rsidP="00F057D0">
            <w:pPr>
              <w:suppressAutoHyphens w:val="0"/>
              <w:jc w:val="center"/>
              <w:rPr>
                <w:sz w:val="16"/>
                <w:szCs w:val="16"/>
                <w:lang w:eastAsia="lv-LV"/>
              </w:rPr>
            </w:pPr>
            <w:r w:rsidRPr="00CC6120">
              <w:rPr>
                <w:sz w:val="16"/>
                <w:szCs w:val="16"/>
                <w:lang w:eastAsia="lv-LV"/>
              </w:rPr>
              <w:t>9</w:t>
            </w:r>
          </w:p>
        </w:tc>
        <w:tc>
          <w:tcPr>
            <w:tcW w:w="376" w:type="dxa"/>
            <w:tcBorders>
              <w:top w:val="nil"/>
              <w:left w:val="nil"/>
              <w:bottom w:val="single" w:sz="4" w:space="0" w:color="auto"/>
              <w:right w:val="single" w:sz="4" w:space="0" w:color="auto"/>
            </w:tcBorders>
            <w:shd w:val="clear" w:color="auto" w:fill="auto"/>
            <w:noWrap/>
            <w:vAlign w:val="center"/>
            <w:hideMark/>
          </w:tcPr>
          <w:p w14:paraId="2130BCD9" w14:textId="77777777" w:rsidR="003A17B5" w:rsidRPr="00CC6120" w:rsidRDefault="003A17B5" w:rsidP="00F057D0">
            <w:pPr>
              <w:suppressAutoHyphens w:val="0"/>
              <w:jc w:val="center"/>
              <w:rPr>
                <w:sz w:val="16"/>
                <w:szCs w:val="16"/>
                <w:lang w:eastAsia="lv-LV"/>
              </w:rPr>
            </w:pPr>
            <w:r w:rsidRPr="00CC6120">
              <w:rPr>
                <w:sz w:val="16"/>
                <w:szCs w:val="16"/>
                <w:lang w:eastAsia="lv-LV"/>
              </w:rPr>
              <w:t>10</w:t>
            </w:r>
          </w:p>
        </w:tc>
        <w:tc>
          <w:tcPr>
            <w:tcW w:w="376" w:type="dxa"/>
            <w:tcBorders>
              <w:top w:val="nil"/>
              <w:left w:val="nil"/>
              <w:bottom w:val="single" w:sz="4" w:space="0" w:color="auto"/>
              <w:right w:val="single" w:sz="4" w:space="0" w:color="auto"/>
            </w:tcBorders>
            <w:shd w:val="clear" w:color="auto" w:fill="auto"/>
            <w:noWrap/>
            <w:vAlign w:val="center"/>
            <w:hideMark/>
          </w:tcPr>
          <w:p w14:paraId="65C99B32" w14:textId="77777777" w:rsidR="003A17B5" w:rsidRPr="00CC6120" w:rsidRDefault="003A17B5" w:rsidP="00F057D0">
            <w:pPr>
              <w:suppressAutoHyphens w:val="0"/>
              <w:jc w:val="center"/>
              <w:rPr>
                <w:sz w:val="16"/>
                <w:szCs w:val="16"/>
                <w:lang w:eastAsia="lv-LV"/>
              </w:rPr>
            </w:pPr>
            <w:r w:rsidRPr="00CC6120">
              <w:rPr>
                <w:sz w:val="16"/>
                <w:szCs w:val="16"/>
                <w:lang w:eastAsia="lv-LV"/>
              </w:rPr>
              <w:t>11</w:t>
            </w:r>
          </w:p>
        </w:tc>
        <w:tc>
          <w:tcPr>
            <w:tcW w:w="376" w:type="dxa"/>
            <w:tcBorders>
              <w:top w:val="nil"/>
              <w:left w:val="nil"/>
              <w:bottom w:val="single" w:sz="4" w:space="0" w:color="auto"/>
              <w:right w:val="single" w:sz="4" w:space="0" w:color="auto"/>
            </w:tcBorders>
            <w:shd w:val="clear" w:color="auto" w:fill="auto"/>
            <w:noWrap/>
            <w:vAlign w:val="center"/>
            <w:hideMark/>
          </w:tcPr>
          <w:p w14:paraId="0253C4DE" w14:textId="77777777" w:rsidR="003A17B5" w:rsidRPr="00CC6120" w:rsidRDefault="003A17B5" w:rsidP="00F057D0">
            <w:pPr>
              <w:suppressAutoHyphens w:val="0"/>
              <w:jc w:val="center"/>
              <w:rPr>
                <w:sz w:val="16"/>
                <w:szCs w:val="16"/>
                <w:lang w:eastAsia="lv-LV"/>
              </w:rPr>
            </w:pPr>
            <w:r w:rsidRPr="00CC6120">
              <w:rPr>
                <w:sz w:val="16"/>
                <w:szCs w:val="16"/>
                <w:lang w:eastAsia="lv-LV"/>
              </w:rPr>
              <w:t>12</w:t>
            </w:r>
          </w:p>
        </w:tc>
        <w:tc>
          <w:tcPr>
            <w:tcW w:w="376" w:type="dxa"/>
            <w:tcBorders>
              <w:top w:val="nil"/>
              <w:left w:val="nil"/>
              <w:bottom w:val="single" w:sz="4" w:space="0" w:color="auto"/>
              <w:right w:val="single" w:sz="4" w:space="0" w:color="auto"/>
            </w:tcBorders>
            <w:shd w:val="clear" w:color="auto" w:fill="auto"/>
            <w:noWrap/>
            <w:vAlign w:val="center"/>
            <w:hideMark/>
          </w:tcPr>
          <w:p w14:paraId="62B41F76" w14:textId="77777777" w:rsidR="003A17B5" w:rsidRPr="00CC6120" w:rsidRDefault="003A17B5" w:rsidP="00F057D0">
            <w:pPr>
              <w:suppressAutoHyphens w:val="0"/>
              <w:jc w:val="center"/>
              <w:rPr>
                <w:sz w:val="16"/>
                <w:szCs w:val="16"/>
                <w:lang w:eastAsia="lv-LV"/>
              </w:rPr>
            </w:pPr>
            <w:r w:rsidRPr="00CC6120">
              <w:rPr>
                <w:sz w:val="16"/>
                <w:szCs w:val="16"/>
                <w:lang w:eastAsia="lv-LV"/>
              </w:rPr>
              <w:t>13</w:t>
            </w:r>
          </w:p>
        </w:tc>
        <w:tc>
          <w:tcPr>
            <w:tcW w:w="376" w:type="dxa"/>
            <w:tcBorders>
              <w:top w:val="nil"/>
              <w:left w:val="nil"/>
              <w:bottom w:val="single" w:sz="4" w:space="0" w:color="auto"/>
              <w:right w:val="single" w:sz="4" w:space="0" w:color="auto"/>
            </w:tcBorders>
            <w:shd w:val="clear" w:color="auto" w:fill="auto"/>
            <w:noWrap/>
            <w:vAlign w:val="center"/>
            <w:hideMark/>
          </w:tcPr>
          <w:p w14:paraId="3327CF28" w14:textId="77777777" w:rsidR="003A17B5" w:rsidRPr="00CC6120" w:rsidRDefault="003A17B5" w:rsidP="00F057D0">
            <w:pPr>
              <w:suppressAutoHyphens w:val="0"/>
              <w:jc w:val="center"/>
              <w:rPr>
                <w:sz w:val="16"/>
                <w:szCs w:val="16"/>
                <w:lang w:eastAsia="lv-LV"/>
              </w:rPr>
            </w:pPr>
            <w:r w:rsidRPr="00CC6120">
              <w:rPr>
                <w:sz w:val="16"/>
                <w:szCs w:val="16"/>
                <w:lang w:eastAsia="lv-LV"/>
              </w:rPr>
              <w:t>14</w:t>
            </w:r>
          </w:p>
        </w:tc>
        <w:tc>
          <w:tcPr>
            <w:tcW w:w="376" w:type="dxa"/>
            <w:tcBorders>
              <w:top w:val="nil"/>
              <w:left w:val="nil"/>
              <w:bottom w:val="single" w:sz="4" w:space="0" w:color="auto"/>
              <w:right w:val="single" w:sz="4" w:space="0" w:color="auto"/>
            </w:tcBorders>
            <w:shd w:val="clear" w:color="auto" w:fill="auto"/>
            <w:noWrap/>
            <w:vAlign w:val="center"/>
            <w:hideMark/>
          </w:tcPr>
          <w:p w14:paraId="1943017C" w14:textId="77777777" w:rsidR="003A17B5" w:rsidRPr="00CC6120" w:rsidRDefault="003A17B5" w:rsidP="00F057D0">
            <w:pPr>
              <w:suppressAutoHyphens w:val="0"/>
              <w:jc w:val="center"/>
              <w:rPr>
                <w:sz w:val="16"/>
                <w:szCs w:val="16"/>
                <w:lang w:eastAsia="lv-LV"/>
              </w:rPr>
            </w:pPr>
            <w:r w:rsidRPr="00CC6120">
              <w:rPr>
                <w:sz w:val="16"/>
                <w:szCs w:val="16"/>
                <w:lang w:eastAsia="lv-LV"/>
              </w:rPr>
              <w:t>15</w:t>
            </w:r>
          </w:p>
        </w:tc>
        <w:tc>
          <w:tcPr>
            <w:tcW w:w="376" w:type="dxa"/>
            <w:tcBorders>
              <w:top w:val="nil"/>
              <w:left w:val="nil"/>
              <w:bottom w:val="single" w:sz="4" w:space="0" w:color="auto"/>
              <w:right w:val="single" w:sz="4" w:space="0" w:color="auto"/>
            </w:tcBorders>
            <w:shd w:val="clear" w:color="auto" w:fill="auto"/>
            <w:noWrap/>
            <w:vAlign w:val="center"/>
            <w:hideMark/>
          </w:tcPr>
          <w:p w14:paraId="3A9C9E41" w14:textId="77777777" w:rsidR="003A17B5" w:rsidRPr="00CC6120" w:rsidRDefault="003A17B5" w:rsidP="00F057D0">
            <w:pPr>
              <w:suppressAutoHyphens w:val="0"/>
              <w:jc w:val="center"/>
              <w:rPr>
                <w:sz w:val="16"/>
                <w:szCs w:val="16"/>
                <w:lang w:eastAsia="lv-LV"/>
              </w:rPr>
            </w:pPr>
            <w:r w:rsidRPr="00CC6120">
              <w:rPr>
                <w:sz w:val="16"/>
                <w:szCs w:val="16"/>
                <w:lang w:eastAsia="lv-LV"/>
              </w:rPr>
              <w:t>16</w:t>
            </w:r>
          </w:p>
        </w:tc>
        <w:tc>
          <w:tcPr>
            <w:tcW w:w="376" w:type="dxa"/>
            <w:tcBorders>
              <w:top w:val="nil"/>
              <w:left w:val="nil"/>
              <w:bottom w:val="single" w:sz="4" w:space="0" w:color="auto"/>
              <w:right w:val="single" w:sz="4" w:space="0" w:color="auto"/>
            </w:tcBorders>
            <w:shd w:val="clear" w:color="auto" w:fill="auto"/>
            <w:noWrap/>
            <w:vAlign w:val="center"/>
            <w:hideMark/>
          </w:tcPr>
          <w:p w14:paraId="257003E6" w14:textId="77777777" w:rsidR="003A17B5" w:rsidRPr="00CC6120" w:rsidRDefault="003A17B5" w:rsidP="00F057D0">
            <w:pPr>
              <w:suppressAutoHyphens w:val="0"/>
              <w:jc w:val="center"/>
              <w:rPr>
                <w:sz w:val="16"/>
                <w:szCs w:val="16"/>
                <w:lang w:eastAsia="lv-LV"/>
              </w:rPr>
            </w:pPr>
            <w:r w:rsidRPr="00CC6120">
              <w:rPr>
                <w:sz w:val="16"/>
                <w:szCs w:val="16"/>
                <w:lang w:eastAsia="lv-LV"/>
              </w:rPr>
              <w:t>17</w:t>
            </w:r>
          </w:p>
        </w:tc>
        <w:tc>
          <w:tcPr>
            <w:tcW w:w="376" w:type="dxa"/>
            <w:tcBorders>
              <w:top w:val="nil"/>
              <w:left w:val="nil"/>
              <w:bottom w:val="single" w:sz="4" w:space="0" w:color="auto"/>
              <w:right w:val="single" w:sz="4" w:space="0" w:color="auto"/>
            </w:tcBorders>
            <w:shd w:val="clear" w:color="auto" w:fill="auto"/>
            <w:noWrap/>
            <w:vAlign w:val="center"/>
            <w:hideMark/>
          </w:tcPr>
          <w:p w14:paraId="555251B1" w14:textId="77777777" w:rsidR="003A17B5" w:rsidRPr="00CC6120" w:rsidRDefault="003A17B5" w:rsidP="00F057D0">
            <w:pPr>
              <w:suppressAutoHyphens w:val="0"/>
              <w:jc w:val="center"/>
              <w:rPr>
                <w:sz w:val="16"/>
                <w:szCs w:val="16"/>
                <w:lang w:eastAsia="lv-LV"/>
              </w:rPr>
            </w:pPr>
            <w:r w:rsidRPr="00CC6120">
              <w:rPr>
                <w:sz w:val="16"/>
                <w:szCs w:val="16"/>
                <w:lang w:eastAsia="lv-LV"/>
              </w:rPr>
              <w:t>18</w:t>
            </w:r>
          </w:p>
        </w:tc>
        <w:tc>
          <w:tcPr>
            <w:tcW w:w="376" w:type="dxa"/>
            <w:tcBorders>
              <w:top w:val="nil"/>
              <w:left w:val="nil"/>
              <w:bottom w:val="single" w:sz="4" w:space="0" w:color="auto"/>
              <w:right w:val="single" w:sz="4" w:space="0" w:color="auto"/>
            </w:tcBorders>
            <w:shd w:val="clear" w:color="auto" w:fill="auto"/>
            <w:noWrap/>
            <w:vAlign w:val="center"/>
            <w:hideMark/>
          </w:tcPr>
          <w:p w14:paraId="5214C38C" w14:textId="77777777" w:rsidR="003A17B5" w:rsidRPr="00CC6120" w:rsidRDefault="003A17B5" w:rsidP="00F057D0">
            <w:pPr>
              <w:suppressAutoHyphens w:val="0"/>
              <w:jc w:val="center"/>
              <w:rPr>
                <w:sz w:val="16"/>
                <w:szCs w:val="16"/>
                <w:lang w:eastAsia="lv-LV"/>
              </w:rPr>
            </w:pPr>
            <w:r w:rsidRPr="00CC6120">
              <w:rPr>
                <w:sz w:val="16"/>
                <w:szCs w:val="16"/>
                <w:lang w:eastAsia="lv-LV"/>
              </w:rPr>
              <w:t>19</w:t>
            </w:r>
          </w:p>
        </w:tc>
        <w:tc>
          <w:tcPr>
            <w:tcW w:w="376" w:type="dxa"/>
            <w:tcBorders>
              <w:top w:val="nil"/>
              <w:left w:val="nil"/>
              <w:bottom w:val="single" w:sz="4" w:space="0" w:color="auto"/>
              <w:right w:val="single" w:sz="4" w:space="0" w:color="auto"/>
            </w:tcBorders>
            <w:shd w:val="clear" w:color="auto" w:fill="auto"/>
            <w:noWrap/>
            <w:vAlign w:val="center"/>
            <w:hideMark/>
          </w:tcPr>
          <w:p w14:paraId="019EC04F" w14:textId="77777777" w:rsidR="003A17B5" w:rsidRPr="00CC6120" w:rsidRDefault="003A17B5" w:rsidP="00F057D0">
            <w:pPr>
              <w:suppressAutoHyphens w:val="0"/>
              <w:jc w:val="center"/>
              <w:rPr>
                <w:sz w:val="16"/>
                <w:szCs w:val="16"/>
                <w:lang w:eastAsia="lv-LV"/>
              </w:rPr>
            </w:pPr>
            <w:r w:rsidRPr="00CC6120">
              <w:rPr>
                <w:sz w:val="16"/>
                <w:szCs w:val="16"/>
                <w:lang w:eastAsia="lv-LV"/>
              </w:rPr>
              <w:t>20</w:t>
            </w:r>
          </w:p>
        </w:tc>
        <w:tc>
          <w:tcPr>
            <w:tcW w:w="376" w:type="dxa"/>
            <w:tcBorders>
              <w:top w:val="nil"/>
              <w:left w:val="nil"/>
              <w:bottom w:val="single" w:sz="4" w:space="0" w:color="auto"/>
              <w:right w:val="single" w:sz="4" w:space="0" w:color="auto"/>
            </w:tcBorders>
            <w:shd w:val="clear" w:color="auto" w:fill="auto"/>
            <w:noWrap/>
            <w:vAlign w:val="center"/>
            <w:hideMark/>
          </w:tcPr>
          <w:p w14:paraId="42444022" w14:textId="77777777" w:rsidR="003A17B5" w:rsidRPr="00CC6120" w:rsidRDefault="003A17B5" w:rsidP="00F057D0">
            <w:pPr>
              <w:suppressAutoHyphens w:val="0"/>
              <w:jc w:val="center"/>
              <w:rPr>
                <w:sz w:val="16"/>
                <w:szCs w:val="16"/>
                <w:lang w:eastAsia="lv-LV"/>
              </w:rPr>
            </w:pPr>
            <w:r w:rsidRPr="00CC6120">
              <w:rPr>
                <w:sz w:val="16"/>
                <w:szCs w:val="16"/>
                <w:lang w:eastAsia="lv-LV"/>
              </w:rPr>
              <w:t>21</w:t>
            </w:r>
          </w:p>
        </w:tc>
        <w:tc>
          <w:tcPr>
            <w:tcW w:w="376" w:type="dxa"/>
            <w:tcBorders>
              <w:top w:val="nil"/>
              <w:left w:val="nil"/>
              <w:bottom w:val="single" w:sz="4" w:space="0" w:color="auto"/>
              <w:right w:val="single" w:sz="4" w:space="0" w:color="auto"/>
            </w:tcBorders>
            <w:shd w:val="clear" w:color="auto" w:fill="auto"/>
            <w:noWrap/>
            <w:vAlign w:val="center"/>
            <w:hideMark/>
          </w:tcPr>
          <w:p w14:paraId="4F5D435A" w14:textId="77777777" w:rsidR="003A17B5" w:rsidRPr="00CC6120" w:rsidRDefault="003A17B5" w:rsidP="00F057D0">
            <w:pPr>
              <w:suppressAutoHyphens w:val="0"/>
              <w:jc w:val="center"/>
              <w:rPr>
                <w:sz w:val="16"/>
                <w:szCs w:val="16"/>
                <w:lang w:eastAsia="lv-LV"/>
              </w:rPr>
            </w:pPr>
            <w:r w:rsidRPr="00CC6120">
              <w:rPr>
                <w:sz w:val="16"/>
                <w:szCs w:val="16"/>
                <w:lang w:eastAsia="lv-LV"/>
              </w:rPr>
              <w:t>22</w:t>
            </w:r>
          </w:p>
        </w:tc>
        <w:tc>
          <w:tcPr>
            <w:tcW w:w="376" w:type="dxa"/>
            <w:tcBorders>
              <w:top w:val="nil"/>
              <w:left w:val="nil"/>
              <w:bottom w:val="single" w:sz="4" w:space="0" w:color="auto"/>
              <w:right w:val="single" w:sz="4" w:space="0" w:color="auto"/>
            </w:tcBorders>
            <w:shd w:val="clear" w:color="auto" w:fill="auto"/>
            <w:noWrap/>
            <w:vAlign w:val="center"/>
            <w:hideMark/>
          </w:tcPr>
          <w:p w14:paraId="47EDA152" w14:textId="77777777" w:rsidR="003A17B5" w:rsidRPr="00CC6120" w:rsidRDefault="003A17B5" w:rsidP="00F057D0">
            <w:pPr>
              <w:suppressAutoHyphens w:val="0"/>
              <w:jc w:val="center"/>
              <w:rPr>
                <w:sz w:val="16"/>
                <w:szCs w:val="16"/>
                <w:lang w:eastAsia="lv-LV"/>
              </w:rPr>
            </w:pPr>
            <w:r w:rsidRPr="00CC6120">
              <w:rPr>
                <w:sz w:val="16"/>
                <w:szCs w:val="16"/>
                <w:lang w:eastAsia="lv-LV"/>
              </w:rPr>
              <w:t>23</w:t>
            </w:r>
          </w:p>
        </w:tc>
        <w:tc>
          <w:tcPr>
            <w:tcW w:w="376" w:type="dxa"/>
            <w:tcBorders>
              <w:top w:val="nil"/>
              <w:left w:val="nil"/>
              <w:bottom w:val="single" w:sz="4" w:space="0" w:color="auto"/>
              <w:right w:val="single" w:sz="4" w:space="0" w:color="auto"/>
            </w:tcBorders>
            <w:shd w:val="clear" w:color="auto" w:fill="auto"/>
            <w:noWrap/>
            <w:vAlign w:val="center"/>
            <w:hideMark/>
          </w:tcPr>
          <w:p w14:paraId="0252A787" w14:textId="77777777" w:rsidR="003A17B5" w:rsidRPr="00CC6120" w:rsidRDefault="003A17B5" w:rsidP="00F057D0">
            <w:pPr>
              <w:suppressAutoHyphens w:val="0"/>
              <w:jc w:val="center"/>
              <w:rPr>
                <w:sz w:val="16"/>
                <w:szCs w:val="16"/>
                <w:lang w:eastAsia="lv-LV"/>
              </w:rPr>
            </w:pPr>
            <w:r w:rsidRPr="00CC6120">
              <w:rPr>
                <w:sz w:val="16"/>
                <w:szCs w:val="16"/>
                <w:lang w:eastAsia="lv-LV"/>
              </w:rPr>
              <w:t>24</w:t>
            </w:r>
          </w:p>
        </w:tc>
        <w:tc>
          <w:tcPr>
            <w:tcW w:w="376" w:type="dxa"/>
            <w:tcBorders>
              <w:top w:val="nil"/>
              <w:left w:val="nil"/>
              <w:bottom w:val="single" w:sz="4" w:space="0" w:color="auto"/>
              <w:right w:val="single" w:sz="4" w:space="0" w:color="auto"/>
            </w:tcBorders>
            <w:shd w:val="clear" w:color="auto" w:fill="auto"/>
            <w:noWrap/>
            <w:vAlign w:val="center"/>
            <w:hideMark/>
          </w:tcPr>
          <w:p w14:paraId="37F18643" w14:textId="77777777" w:rsidR="003A17B5" w:rsidRPr="00CC6120" w:rsidRDefault="003A17B5" w:rsidP="00F057D0">
            <w:pPr>
              <w:suppressAutoHyphens w:val="0"/>
              <w:jc w:val="center"/>
              <w:rPr>
                <w:sz w:val="16"/>
                <w:szCs w:val="16"/>
                <w:lang w:eastAsia="lv-LV"/>
              </w:rPr>
            </w:pPr>
            <w:r w:rsidRPr="00CC6120">
              <w:rPr>
                <w:sz w:val="16"/>
                <w:szCs w:val="16"/>
                <w:lang w:eastAsia="lv-LV"/>
              </w:rPr>
              <w:t>25</w:t>
            </w:r>
          </w:p>
        </w:tc>
        <w:tc>
          <w:tcPr>
            <w:tcW w:w="376" w:type="dxa"/>
            <w:tcBorders>
              <w:top w:val="nil"/>
              <w:left w:val="nil"/>
              <w:bottom w:val="single" w:sz="4" w:space="0" w:color="auto"/>
              <w:right w:val="single" w:sz="4" w:space="0" w:color="auto"/>
            </w:tcBorders>
            <w:shd w:val="clear" w:color="auto" w:fill="auto"/>
            <w:noWrap/>
            <w:vAlign w:val="center"/>
            <w:hideMark/>
          </w:tcPr>
          <w:p w14:paraId="47B8963A" w14:textId="77777777" w:rsidR="003A17B5" w:rsidRPr="00CC6120" w:rsidRDefault="003A17B5" w:rsidP="00F057D0">
            <w:pPr>
              <w:suppressAutoHyphens w:val="0"/>
              <w:jc w:val="center"/>
              <w:rPr>
                <w:sz w:val="16"/>
                <w:szCs w:val="16"/>
                <w:lang w:eastAsia="lv-LV"/>
              </w:rPr>
            </w:pPr>
            <w:r w:rsidRPr="00CC6120">
              <w:rPr>
                <w:sz w:val="16"/>
                <w:szCs w:val="16"/>
                <w:lang w:eastAsia="lv-LV"/>
              </w:rPr>
              <w:t>26</w:t>
            </w:r>
          </w:p>
        </w:tc>
        <w:tc>
          <w:tcPr>
            <w:tcW w:w="376" w:type="dxa"/>
            <w:tcBorders>
              <w:top w:val="nil"/>
              <w:left w:val="nil"/>
              <w:bottom w:val="single" w:sz="4" w:space="0" w:color="auto"/>
              <w:right w:val="single" w:sz="4" w:space="0" w:color="auto"/>
            </w:tcBorders>
            <w:shd w:val="clear" w:color="auto" w:fill="auto"/>
            <w:noWrap/>
            <w:vAlign w:val="center"/>
            <w:hideMark/>
          </w:tcPr>
          <w:p w14:paraId="0F681068" w14:textId="77777777" w:rsidR="003A17B5" w:rsidRPr="00CC6120" w:rsidRDefault="003A17B5" w:rsidP="00F057D0">
            <w:pPr>
              <w:suppressAutoHyphens w:val="0"/>
              <w:jc w:val="center"/>
              <w:rPr>
                <w:sz w:val="16"/>
                <w:szCs w:val="16"/>
                <w:lang w:eastAsia="lv-LV"/>
              </w:rPr>
            </w:pPr>
            <w:r w:rsidRPr="00CC6120">
              <w:rPr>
                <w:sz w:val="16"/>
                <w:szCs w:val="16"/>
                <w:lang w:eastAsia="lv-LV"/>
              </w:rPr>
              <w:t>27</w:t>
            </w:r>
          </w:p>
        </w:tc>
        <w:tc>
          <w:tcPr>
            <w:tcW w:w="376" w:type="dxa"/>
            <w:tcBorders>
              <w:top w:val="nil"/>
              <w:left w:val="nil"/>
              <w:bottom w:val="single" w:sz="4" w:space="0" w:color="auto"/>
              <w:right w:val="single" w:sz="4" w:space="0" w:color="auto"/>
            </w:tcBorders>
            <w:shd w:val="clear" w:color="auto" w:fill="auto"/>
            <w:noWrap/>
            <w:vAlign w:val="center"/>
            <w:hideMark/>
          </w:tcPr>
          <w:p w14:paraId="264A1763" w14:textId="77777777" w:rsidR="003A17B5" w:rsidRPr="00CC6120" w:rsidRDefault="003A17B5" w:rsidP="00F057D0">
            <w:pPr>
              <w:suppressAutoHyphens w:val="0"/>
              <w:jc w:val="center"/>
              <w:rPr>
                <w:sz w:val="16"/>
                <w:szCs w:val="16"/>
                <w:lang w:eastAsia="lv-LV"/>
              </w:rPr>
            </w:pPr>
            <w:r w:rsidRPr="00CC6120">
              <w:rPr>
                <w:sz w:val="16"/>
                <w:szCs w:val="16"/>
                <w:lang w:eastAsia="lv-LV"/>
              </w:rPr>
              <w:t>28</w:t>
            </w:r>
          </w:p>
        </w:tc>
        <w:tc>
          <w:tcPr>
            <w:tcW w:w="376" w:type="dxa"/>
            <w:tcBorders>
              <w:top w:val="nil"/>
              <w:left w:val="nil"/>
              <w:bottom w:val="single" w:sz="4" w:space="0" w:color="auto"/>
              <w:right w:val="single" w:sz="4" w:space="0" w:color="auto"/>
            </w:tcBorders>
            <w:vAlign w:val="center"/>
          </w:tcPr>
          <w:p w14:paraId="036FEDE3" w14:textId="77777777" w:rsidR="003A17B5" w:rsidRPr="00CC6120" w:rsidRDefault="003A17B5" w:rsidP="00F057D0">
            <w:pPr>
              <w:suppressAutoHyphens w:val="0"/>
              <w:jc w:val="center"/>
              <w:rPr>
                <w:sz w:val="16"/>
                <w:szCs w:val="16"/>
                <w:lang w:eastAsia="lv-LV"/>
              </w:rPr>
            </w:pPr>
            <w:r>
              <w:rPr>
                <w:sz w:val="16"/>
                <w:szCs w:val="16"/>
                <w:lang w:eastAsia="lv-LV"/>
              </w:rPr>
              <w:t>29</w:t>
            </w:r>
          </w:p>
        </w:tc>
        <w:tc>
          <w:tcPr>
            <w:tcW w:w="376" w:type="dxa"/>
            <w:tcBorders>
              <w:top w:val="nil"/>
              <w:left w:val="nil"/>
              <w:bottom w:val="single" w:sz="4" w:space="0" w:color="auto"/>
              <w:right w:val="single" w:sz="4" w:space="0" w:color="auto"/>
            </w:tcBorders>
            <w:vAlign w:val="center"/>
          </w:tcPr>
          <w:p w14:paraId="7805C46D" w14:textId="77777777" w:rsidR="003A17B5" w:rsidRPr="00CC6120" w:rsidRDefault="003A17B5" w:rsidP="00F057D0">
            <w:pPr>
              <w:suppressAutoHyphens w:val="0"/>
              <w:jc w:val="center"/>
              <w:rPr>
                <w:sz w:val="16"/>
                <w:szCs w:val="16"/>
                <w:lang w:eastAsia="lv-LV"/>
              </w:rPr>
            </w:pPr>
            <w:r>
              <w:rPr>
                <w:sz w:val="16"/>
                <w:szCs w:val="16"/>
                <w:lang w:eastAsia="lv-LV"/>
              </w:rPr>
              <w:t>30</w:t>
            </w:r>
          </w:p>
        </w:tc>
      </w:tr>
      <w:tr w:rsidR="003A17B5" w:rsidRPr="00CC6120" w14:paraId="3D887562" w14:textId="77777777" w:rsidTr="00F057D0">
        <w:trPr>
          <w:trHeight w:val="225"/>
        </w:trPr>
        <w:tc>
          <w:tcPr>
            <w:tcW w:w="870" w:type="dxa"/>
            <w:tcBorders>
              <w:top w:val="single" w:sz="4" w:space="0" w:color="auto"/>
              <w:left w:val="single" w:sz="4" w:space="0" w:color="auto"/>
              <w:bottom w:val="single" w:sz="4" w:space="0" w:color="000000"/>
              <w:right w:val="single" w:sz="4" w:space="0" w:color="auto"/>
            </w:tcBorders>
            <w:vAlign w:val="center"/>
          </w:tcPr>
          <w:p w14:paraId="0687736F" w14:textId="77777777" w:rsidR="003A17B5" w:rsidRPr="00CC6120" w:rsidRDefault="003A17B5" w:rsidP="00F057D0">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tcPr>
          <w:p w14:paraId="15642652" w14:textId="77777777" w:rsidR="003A17B5" w:rsidRPr="00CC6120" w:rsidRDefault="003A17B5" w:rsidP="00F057D0">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tcPr>
          <w:p w14:paraId="3E1EC5B8" w14:textId="77777777" w:rsidR="003A17B5" w:rsidRPr="00CC6120" w:rsidRDefault="003A17B5" w:rsidP="00F057D0">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tcPr>
          <w:p w14:paraId="3D940AF2" w14:textId="77777777" w:rsidR="003A17B5" w:rsidRPr="00CC6120" w:rsidRDefault="003A17B5" w:rsidP="00F057D0">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tcPr>
          <w:p w14:paraId="7374BD5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09124EC"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B425C0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BD27B9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4DD6A3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D417A2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3F81BC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04DC96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3344BC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84C2FE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DD7124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EE6133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B7B19D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C9B1B4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57177C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D0C43F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A972EB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4E73AB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5C3F5A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9B35DC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121AD41"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4006A2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EF56EA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8A3BD2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C9BBCD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DA81E6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45A34C41"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24B1369A" w14:textId="77777777" w:rsidR="003A17B5" w:rsidRPr="00CC6120" w:rsidRDefault="003A17B5" w:rsidP="00F057D0">
            <w:pPr>
              <w:suppressAutoHyphens w:val="0"/>
              <w:jc w:val="center"/>
              <w:rPr>
                <w:sz w:val="16"/>
                <w:szCs w:val="16"/>
                <w:lang w:eastAsia="lv-LV"/>
              </w:rPr>
            </w:pPr>
          </w:p>
        </w:tc>
      </w:tr>
      <w:tr w:rsidR="003A17B5" w:rsidRPr="00CC6120" w14:paraId="240E72A1" w14:textId="77777777" w:rsidTr="00F057D0">
        <w:trPr>
          <w:trHeight w:val="225"/>
        </w:trPr>
        <w:tc>
          <w:tcPr>
            <w:tcW w:w="870" w:type="dxa"/>
            <w:tcBorders>
              <w:top w:val="single" w:sz="4" w:space="0" w:color="auto"/>
              <w:left w:val="single" w:sz="4" w:space="0" w:color="auto"/>
              <w:bottom w:val="single" w:sz="4" w:space="0" w:color="000000"/>
              <w:right w:val="single" w:sz="4" w:space="0" w:color="auto"/>
            </w:tcBorders>
            <w:vAlign w:val="center"/>
          </w:tcPr>
          <w:p w14:paraId="370BF65C" w14:textId="77777777" w:rsidR="003A17B5" w:rsidRPr="00CC6120" w:rsidRDefault="003A17B5" w:rsidP="00F057D0">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tcPr>
          <w:p w14:paraId="60F70561" w14:textId="77777777" w:rsidR="003A17B5" w:rsidRPr="00CC6120" w:rsidRDefault="003A17B5" w:rsidP="00F057D0">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tcPr>
          <w:p w14:paraId="7F9651E5" w14:textId="77777777" w:rsidR="003A17B5" w:rsidRPr="00CC6120" w:rsidRDefault="003A17B5" w:rsidP="00F057D0">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tcPr>
          <w:p w14:paraId="44D0C177" w14:textId="77777777" w:rsidR="003A17B5" w:rsidRPr="00CC6120" w:rsidRDefault="003A17B5" w:rsidP="00F057D0">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tcPr>
          <w:p w14:paraId="179AD51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9EC90B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377B3E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23CE04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4751BA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BB3767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ED3A88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8F587A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E62037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12C828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397CD1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1A465C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AE0EBB1"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1BEB6D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C78881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70A4A4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0D050C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2B87521"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97256B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275AD1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77DC91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F98FFC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B99668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6FE74AC"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ACED675"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C06168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109B129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2824BA5E" w14:textId="77777777" w:rsidR="003A17B5" w:rsidRPr="00CC6120" w:rsidRDefault="003A17B5" w:rsidP="00F057D0">
            <w:pPr>
              <w:suppressAutoHyphens w:val="0"/>
              <w:jc w:val="center"/>
              <w:rPr>
                <w:sz w:val="16"/>
                <w:szCs w:val="16"/>
                <w:lang w:eastAsia="lv-LV"/>
              </w:rPr>
            </w:pPr>
          </w:p>
        </w:tc>
      </w:tr>
      <w:tr w:rsidR="003A17B5" w:rsidRPr="00CC6120" w14:paraId="6BEE7208" w14:textId="77777777" w:rsidTr="00F057D0">
        <w:trPr>
          <w:trHeight w:val="270"/>
        </w:trPr>
        <w:tc>
          <w:tcPr>
            <w:tcW w:w="870" w:type="dxa"/>
            <w:tcBorders>
              <w:top w:val="nil"/>
              <w:left w:val="nil"/>
              <w:bottom w:val="nil"/>
              <w:right w:val="nil"/>
            </w:tcBorders>
            <w:shd w:val="clear" w:color="auto" w:fill="auto"/>
            <w:noWrap/>
            <w:hideMark/>
          </w:tcPr>
          <w:p w14:paraId="59505318" w14:textId="77777777" w:rsidR="003A17B5" w:rsidRPr="00CC6120" w:rsidRDefault="003A17B5" w:rsidP="00F057D0">
            <w:pPr>
              <w:suppressAutoHyphens w:val="0"/>
              <w:jc w:val="center"/>
              <w:rPr>
                <w:sz w:val="20"/>
                <w:szCs w:val="20"/>
                <w:lang w:eastAsia="lv-LV"/>
              </w:rPr>
            </w:pPr>
          </w:p>
        </w:tc>
        <w:tc>
          <w:tcPr>
            <w:tcW w:w="1648" w:type="dxa"/>
            <w:tcBorders>
              <w:top w:val="nil"/>
              <w:left w:val="nil"/>
              <w:bottom w:val="nil"/>
              <w:right w:val="nil"/>
            </w:tcBorders>
            <w:shd w:val="clear" w:color="auto" w:fill="auto"/>
            <w:hideMark/>
          </w:tcPr>
          <w:p w14:paraId="799099EE" w14:textId="77777777" w:rsidR="003A17B5" w:rsidRPr="00CC6120" w:rsidRDefault="003A17B5" w:rsidP="00F057D0">
            <w:pPr>
              <w:suppressAutoHyphens w:val="0"/>
              <w:rPr>
                <w:sz w:val="18"/>
                <w:szCs w:val="18"/>
                <w:lang w:eastAsia="lv-LV"/>
              </w:rPr>
            </w:pPr>
          </w:p>
        </w:tc>
        <w:tc>
          <w:tcPr>
            <w:tcW w:w="425" w:type="dxa"/>
            <w:tcBorders>
              <w:top w:val="nil"/>
              <w:left w:val="nil"/>
              <w:bottom w:val="nil"/>
              <w:right w:val="nil"/>
            </w:tcBorders>
            <w:shd w:val="clear" w:color="auto" w:fill="auto"/>
            <w:noWrap/>
            <w:vAlign w:val="center"/>
            <w:hideMark/>
          </w:tcPr>
          <w:p w14:paraId="3B6E33FA" w14:textId="77777777" w:rsidR="003A17B5" w:rsidRPr="00CC6120" w:rsidRDefault="003A17B5" w:rsidP="00F057D0">
            <w:pPr>
              <w:suppressAutoHyphens w:val="0"/>
              <w:jc w:val="center"/>
              <w:rPr>
                <w:sz w:val="20"/>
                <w:szCs w:val="20"/>
                <w:lang w:eastAsia="lv-LV"/>
              </w:rPr>
            </w:pPr>
          </w:p>
        </w:tc>
        <w:tc>
          <w:tcPr>
            <w:tcW w:w="464" w:type="dxa"/>
            <w:tcBorders>
              <w:top w:val="nil"/>
              <w:left w:val="nil"/>
              <w:bottom w:val="nil"/>
              <w:right w:val="nil"/>
            </w:tcBorders>
            <w:shd w:val="clear" w:color="auto" w:fill="auto"/>
            <w:noWrap/>
            <w:vAlign w:val="center"/>
            <w:hideMark/>
          </w:tcPr>
          <w:p w14:paraId="0DCCC2AF" w14:textId="77777777" w:rsidR="003A17B5" w:rsidRPr="00CC6120" w:rsidRDefault="003A17B5" w:rsidP="00F057D0">
            <w:pPr>
              <w:suppressAutoHyphens w:val="0"/>
              <w:jc w:val="center"/>
              <w:rPr>
                <w:sz w:val="20"/>
                <w:szCs w:val="20"/>
                <w:lang w:eastAsia="lv-LV"/>
              </w:rPr>
            </w:pPr>
          </w:p>
        </w:tc>
        <w:tc>
          <w:tcPr>
            <w:tcW w:w="377" w:type="dxa"/>
            <w:tcBorders>
              <w:top w:val="nil"/>
              <w:left w:val="nil"/>
              <w:bottom w:val="nil"/>
              <w:right w:val="nil"/>
            </w:tcBorders>
            <w:shd w:val="clear" w:color="auto" w:fill="auto"/>
            <w:noWrap/>
            <w:vAlign w:val="center"/>
            <w:hideMark/>
          </w:tcPr>
          <w:p w14:paraId="03556448"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7DF4D42D"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47CC121"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109E66E"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63D9E2D3"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8DFA2D4"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76766140"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67DC3F8"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1D3D458"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0685DFE1"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58EA7F26"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71CA86D"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61762C58"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0D902881"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6E6E8BFE"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21FD72C8"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3291E87"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2B84D98A"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229A5B53"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6AE50FA"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86547C9"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207FB001"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5D8FE2DD"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73FF2394"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E04E92B"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D71C899"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vAlign w:val="center"/>
          </w:tcPr>
          <w:p w14:paraId="51297557" w14:textId="77777777" w:rsidR="003A17B5" w:rsidRPr="00CC6120" w:rsidRDefault="003A17B5" w:rsidP="00F057D0">
            <w:pPr>
              <w:suppressAutoHyphens w:val="0"/>
              <w:jc w:val="center"/>
              <w:rPr>
                <w:sz w:val="20"/>
                <w:szCs w:val="20"/>
                <w:lang w:eastAsia="lv-LV"/>
              </w:rPr>
            </w:pPr>
          </w:p>
        </w:tc>
        <w:tc>
          <w:tcPr>
            <w:tcW w:w="376" w:type="dxa"/>
            <w:tcBorders>
              <w:top w:val="nil"/>
              <w:left w:val="nil"/>
              <w:bottom w:val="nil"/>
              <w:right w:val="nil"/>
            </w:tcBorders>
            <w:vAlign w:val="center"/>
          </w:tcPr>
          <w:p w14:paraId="3E8769B1" w14:textId="77777777" w:rsidR="003A17B5" w:rsidRPr="00CC6120" w:rsidRDefault="003A17B5" w:rsidP="00F057D0">
            <w:pPr>
              <w:suppressAutoHyphens w:val="0"/>
              <w:jc w:val="center"/>
              <w:rPr>
                <w:sz w:val="20"/>
                <w:szCs w:val="20"/>
                <w:lang w:eastAsia="lv-LV"/>
              </w:rPr>
            </w:pPr>
          </w:p>
        </w:tc>
      </w:tr>
      <w:tr w:rsidR="003A17B5" w:rsidRPr="00CC6120" w14:paraId="20305FE3" w14:textId="77777777" w:rsidTr="00F057D0">
        <w:trPr>
          <w:trHeight w:val="270"/>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9988BB" w14:textId="77777777" w:rsidR="003A17B5" w:rsidRPr="00CC6120" w:rsidRDefault="003A17B5" w:rsidP="00F057D0">
            <w:pPr>
              <w:suppressAutoHyphens w:val="0"/>
              <w:jc w:val="center"/>
              <w:rPr>
                <w:b/>
                <w:bCs/>
                <w:sz w:val="20"/>
                <w:szCs w:val="20"/>
                <w:lang w:eastAsia="lv-LV"/>
              </w:rPr>
            </w:pPr>
            <w:r w:rsidRPr="00CC6120">
              <w:rPr>
                <w:b/>
                <w:bCs/>
                <w:sz w:val="20"/>
                <w:szCs w:val="20"/>
                <w:lang w:eastAsia="lv-LV"/>
              </w:rPr>
              <w:t>Nr. p.k.</w:t>
            </w:r>
          </w:p>
        </w:tc>
        <w:tc>
          <w:tcPr>
            <w:tcW w:w="16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1F3018" w14:textId="77777777" w:rsidR="003A17B5" w:rsidRPr="00CC6120" w:rsidRDefault="003A17B5" w:rsidP="00F057D0">
            <w:pPr>
              <w:suppressAutoHyphens w:val="0"/>
              <w:jc w:val="center"/>
              <w:rPr>
                <w:b/>
                <w:bCs/>
                <w:sz w:val="20"/>
                <w:szCs w:val="20"/>
                <w:lang w:eastAsia="lv-LV"/>
              </w:rPr>
            </w:pPr>
            <w:r w:rsidRPr="00CC6120">
              <w:rPr>
                <w:b/>
                <w:bCs/>
                <w:sz w:val="20"/>
                <w:szCs w:val="20"/>
                <w:lang w:eastAsia="lv-LV"/>
              </w:rPr>
              <w:t>Darbu nosaukums</w:t>
            </w:r>
          </w:p>
        </w:tc>
        <w:tc>
          <w:tcPr>
            <w:tcW w:w="11418" w:type="dxa"/>
            <w:gridSpan w:val="30"/>
            <w:tcBorders>
              <w:top w:val="single" w:sz="4" w:space="0" w:color="auto"/>
              <w:left w:val="nil"/>
              <w:bottom w:val="single" w:sz="4" w:space="0" w:color="auto"/>
              <w:right w:val="single" w:sz="4" w:space="0" w:color="auto"/>
            </w:tcBorders>
            <w:shd w:val="clear" w:color="auto" w:fill="auto"/>
            <w:noWrap/>
            <w:vAlign w:val="center"/>
            <w:hideMark/>
          </w:tcPr>
          <w:p w14:paraId="6D84F177" w14:textId="77777777" w:rsidR="003A17B5" w:rsidRPr="00CC6120" w:rsidRDefault="003A17B5" w:rsidP="00F057D0">
            <w:pPr>
              <w:suppressAutoHyphens w:val="0"/>
              <w:jc w:val="center"/>
              <w:rPr>
                <w:sz w:val="20"/>
                <w:szCs w:val="20"/>
                <w:lang w:eastAsia="lv-LV"/>
              </w:rPr>
            </w:pPr>
            <w:r w:rsidRPr="00CC6120">
              <w:rPr>
                <w:sz w:val="20"/>
                <w:szCs w:val="20"/>
                <w:lang w:eastAsia="lv-LV"/>
              </w:rPr>
              <w:t>60 KALENDĀRĀS DIENAS NO LĪGUMA NOSLĒGŠANAS BRĪŽA</w:t>
            </w:r>
          </w:p>
        </w:tc>
      </w:tr>
      <w:tr w:rsidR="003A17B5" w:rsidRPr="00CC6120" w14:paraId="0E54652A" w14:textId="77777777" w:rsidTr="00F057D0">
        <w:trPr>
          <w:trHeight w:val="270"/>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7ADB5277" w14:textId="77777777" w:rsidR="003A17B5" w:rsidRPr="00CC6120" w:rsidRDefault="003A17B5" w:rsidP="00F057D0">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4AF7989D" w14:textId="77777777" w:rsidR="003A17B5" w:rsidRPr="00CC6120" w:rsidRDefault="003A17B5" w:rsidP="00F057D0">
            <w:pPr>
              <w:suppressAutoHyphens w:val="0"/>
              <w:rPr>
                <w:b/>
                <w:bCs/>
                <w:sz w:val="20"/>
                <w:szCs w:val="20"/>
                <w:lang w:eastAsia="lv-LV"/>
              </w:rPr>
            </w:pPr>
          </w:p>
        </w:tc>
        <w:tc>
          <w:tcPr>
            <w:tcW w:w="425" w:type="dxa"/>
            <w:tcBorders>
              <w:top w:val="single" w:sz="4" w:space="0" w:color="auto"/>
              <w:left w:val="nil"/>
              <w:bottom w:val="single" w:sz="4" w:space="0" w:color="auto"/>
              <w:right w:val="nil"/>
            </w:tcBorders>
            <w:shd w:val="clear" w:color="auto" w:fill="auto"/>
            <w:noWrap/>
            <w:vAlign w:val="center"/>
            <w:hideMark/>
          </w:tcPr>
          <w:p w14:paraId="17A6A2C4" w14:textId="77777777" w:rsidR="003A17B5" w:rsidRPr="00CC6120" w:rsidRDefault="003A17B5" w:rsidP="00F057D0">
            <w:pPr>
              <w:suppressAutoHyphens w:val="0"/>
              <w:jc w:val="center"/>
              <w:rPr>
                <w:sz w:val="20"/>
                <w:szCs w:val="20"/>
                <w:lang w:eastAsia="lv-LV"/>
              </w:rPr>
            </w:pPr>
          </w:p>
        </w:tc>
        <w:tc>
          <w:tcPr>
            <w:tcW w:w="464" w:type="dxa"/>
            <w:tcBorders>
              <w:top w:val="single" w:sz="4" w:space="0" w:color="auto"/>
              <w:left w:val="nil"/>
              <w:bottom w:val="single" w:sz="4" w:space="0" w:color="auto"/>
              <w:right w:val="nil"/>
            </w:tcBorders>
            <w:shd w:val="clear" w:color="auto" w:fill="auto"/>
            <w:noWrap/>
            <w:vAlign w:val="center"/>
            <w:hideMark/>
          </w:tcPr>
          <w:p w14:paraId="6EBF09F9" w14:textId="77777777" w:rsidR="003A17B5" w:rsidRPr="00CC6120" w:rsidRDefault="003A17B5" w:rsidP="00F057D0">
            <w:pPr>
              <w:suppressAutoHyphens w:val="0"/>
              <w:jc w:val="center"/>
              <w:rPr>
                <w:sz w:val="20"/>
                <w:szCs w:val="20"/>
                <w:lang w:eastAsia="lv-LV"/>
              </w:rPr>
            </w:pPr>
          </w:p>
        </w:tc>
        <w:tc>
          <w:tcPr>
            <w:tcW w:w="377" w:type="dxa"/>
            <w:tcBorders>
              <w:top w:val="single" w:sz="4" w:space="0" w:color="auto"/>
              <w:left w:val="nil"/>
              <w:bottom w:val="single" w:sz="4" w:space="0" w:color="auto"/>
              <w:right w:val="nil"/>
            </w:tcBorders>
            <w:shd w:val="clear" w:color="auto" w:fill="auto"/>
            <w:noWrap/>
            <w:vAlign w:val="center"/>
            <w:hideMark/>
          </w:tcPr>
          <w:p w14:paraId="31EE8E51"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7D692D1"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6DCB2A26"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61CE5EC"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3DAD5AC9"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3E80B8DF"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6B411368"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3A92792A"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03F07D1"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D1BA250"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182E922F"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DAAD49D"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DAB6613"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377B4FB"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266BF00"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ABA3737"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54E53F7A"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9C106F4"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D34C476"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6C61CC97"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EF2A215"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3D40E8C1"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E2E07F4"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6F425A9" w14:textId="77777777" w:rsidR="003A17B5" w:rsidRPr="00CC6120" w:rsidRDefault="003A17B5" w:rsidP="00F057D0">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1F558E5A" w14:textId="77777777" w:rsidR="003A17B5" w:rsidRPr="00CC6120" w:rsidRDefault="003A17B5" w:rsidP="00F057D0">
            <w:pPr>
              <w:suppressAutoHyphens w:val="0"/>
              <w:jc w:val="center"/>
              <w:rPr>
                <w:sz w:val="20"/>
                <w:szCs w:val="20"/>
                <w:lang w:eastAsia="lv-LV"/>
              </w:rPr>
            </w:pPr>
          </w:p>
        </w:tc>
        <w:tc>
          <w:tcPr>
            <w:tcW w:w="11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42D0E3" w14:textId="77777777" w:rsidR="003A17B5" w:rsidRPr="00CC6120" w:rsidRDefault="003A17B5" w:rsidP="00F057D0">
            <w:pPr>
              <w:suppressAutoHyphens w:val="0"/>
              <w:jc w:val="center"/>
              <w:rPr>
                <w:sz w:val="20"/>
                <w:szCs w:val="20"/>
                <w:lang w:eastAsia="lv-LV"/>
              </w:rPr>
            </w:pPr>
          </w:p>
        </w:tc>
      </w:tr>
      <w:tr w:rsidR="003A17B5" w:rsidRPr="00CC6120" w14:paraId="708FF10D" w14:textId="77777777" w:rsidTr="00F057D0">
        <w:trPr>
          <w:trHeight w:val="270"/>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56B9C7C9" w14:textId="77777777" w:rsidR="003A17B5" w:rsidRPr="00CC6120" w:rsidRDefault="003A17B5" w:rsidP="00F057D0">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30324775" w14:textId="77777777" w:rsidR="003A17B5" w:rsidRPr="00CC6120" w:rsidRDefault="003A17B5" w:rsidP="00F057D0">
            <w:pPr>
              <w:suppressAutoHyphens w:val="0"/>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13EC1A64" w14:textId="77777777" w:rsidR="003A17B5" w:rsidRPr="00CC6120" w:rsidRDefault="003A17B5" w:rsidP="00F057D0">
            <w:pPr>
              <w:suppressAutoHyphens w:val="0"/>
              <w:jc w:val="center"/>
              <w:rPr>
                <w:sz w:val="16"/>
                <w:szCs w:val="16"/>
                <w:lang w:eastAsia="lv-LV"/>
              </w:rPr>
            </w:pPr>
            <w:r>
              <w:rPr>
                <w:sz w:val="16"/>
                <w:szCs w:val="16"/>
                <w:lang w:eastAsia="lv-LV"/>
              </w:rPr>
              <w:t>31</w:t>
            </w:r>
          </w:p>
        </w:tc>
        <w:tc>
          <w:tcPr>
            <w:tcW w:w="464" w:type="dxa"/>
            <w:tcBorders>
              <w:top w:val="nil"/>
              <w:left w:val="nil"/>
              <w:bottom w:val="single" w:sz="4" w:space="0" w:color="auto"/>
              <w:right w:val="single" w:sz="4" w:space="0" w:color="auto"/>
            </w:tcBorders>
            <w:shd w:val="clear" w:color="auto" w:fill="auto"/>
            <w:noWrap/>
            <w:vAlign w:val="center"/>
            <w:hideMark/>
          </w:tcPr>
          <w:p w14:paraId="63BD1B5C" w14:textId="77777777" w:rsidR="003A17B5" w:rsidRPr="00CC6120" w:rsidRDefault="003A17B5" w:rsidP="00F057D0">
            <w:pPr>
              <w:suppressAutoHyphens w:val="0"/>
              <w:jc w:val="center"/>
              <w:rPr>
                <w:sz w:val="16"/>
                <w:szCs w:val="16"/>
                <w:lang w:eastAsia="lv-LV"/>
              </w:rPr>
            </w:pPr>
            <w:r>
              <w:rPr>
                <w:sz w:val="16"/>
                <w:szCs w:val="16"/>
                <w:lang w:eastAsia="lv-LV"/>
              </w:rPr>
              <w:t>32</w:t>
            </w:r>
          </w:p>
        </w:tc>
        <w:tc>
          <w:tcPr>
            <w:tcW w:w="377" w:type="dxa"/>
            <w:tcBorders>
              <w:top w:val="nil"/>
              <w:left w:val="nil"/>
              <w:bottom w:val="single" w:sz="4" w:space="0" w:color="auto"/>
              <w:right w:val="single" w:sz="4" w:space="0" w:color="auto"/>
            </w:tcBorders>
            <w:shd w:val="clear" w:color="auto" w:fill="auto"/>
            <w:noWrap/>
            <w:vAlign w:val="center"/>
            <w:hideMark/>
          </w:tcPr>
          <w:p w14:paraId="68CF78A1" w14:textId="77777777" w:rsidR="003A17B5" w:rsidRPr="00CC6120" w:rsidRDefault="003A17B5" w:rsidP="00F057D0">
            <w:pPr>
              <w:suppressAutoHyphens w:val="0"/>
              <w:jc w:val="center"/>
              <w:rPr>
                <w:sz w:val="16"/>
                <w:szCs w:val="16"/>
                <w:lang w:eastAsia="lv-LV"/>
              </w:rPr>
            </w:pPr>
            <w:r>
              <w:rPr>
                <w:sz w:val="16"/>
                <w:szCs w:val="16"/>
                <w:lang w:eastAsia="lv-LV"/>
              </w:rPr>
              <w:t>33</w:t>
            </w:r>
          </w:p>
        </w:tc>
        <w:tc>
          <w:tcPr>
            <w:tcW w:w="376" w:type="dxa"/>
            <w:tcBorders>
              <w:top w:val="nil"/>
              <w:left w:val="nil"/>
              <w:bottom w:val="single" w:sz="4" w:space="0" w:color="auto"/>
              <w:right w:val="single" w:sz="4" w:space="0" w:color="auto"/>
            </w:tcBorders>
            <w:shd w:val="clear" w:color="auto" w:fill="auto"/>
            <w:noWrap/>
            <w:vAlign w:val="center"/>
            <w:hideMark/>
          </w:tcPr>
          <w:p w14:paraId="7A539B04" w14:textId="77777777" w:rsidR="003A17B5" w:rsidRPr="00CC6120" w:rsidRDefault="003A17B5" w:rsidP="00F057D0">
            <w:pPr>
              <w:suppressAutoHyphens w:val="0"/>
              <w:jc w:val="center"/>
              <w:rPr>
                <w:sz w:val="16"/>
                <w:szCs w:val="16"/>
                <w:lang w:eastAsia="lv-LV"/>
              </w:rPr>
            </w:pPr>
            <w:r w:rsidRPr="00CC6120">
              <w:rPr>
                <w:sz w:val="16"/>
                <w:szCs w:val="16"/>
                <w:lang w:eastAsia="lv-LV"/>
              </w:rPr>
              <w:t>3</w:t>
            </w:r>
            <w:r>
              <w:rPr>
                <w:sz w:val="16"/>
                <w:szCs w:val="16"/>
                <w:lang w:eastAsia="lv-LV"/>
              </w:rPr>
              <w:t>4</w:t>
            </w:r>
          </w:p>
        </w:tc>
        <w:tc>
          <w:tcPr>
            <w:tcW w:w="376" w:type="dxa"/>
            <w:tcBorders>
              <w:top w:val="nil"/>
              <w:left w:val="nil"/>
              <w:bottom w:val="single" w:sz="4" w:space="0" w:color="auto"/>
              <w:right w:val="single" w:sz="4" w:space="0" w:color="auto"/>
            </w:tcBorders>
            <w:shd w:val="clear" w:color="auto" w:fill="auto"/>
            <w:noWrap/>
            <w:vAlign w:val="center"/>
            <w:hideMark/>
          </w:tcPr>
          <w:p w14:paraId="746EE32F" w14:textId="77777777" w:rsidR="003A17B5" w:rsidRPr="00CC6120" w:rsidRDefault="003A17B5" w:rsidP="00F057D0">
            <w:pPr>
              <w:suppressAutoHyphens w:val="0"/>
              <w:jc w:val="center"/>
              <w:rPr>
                <w:sz w:val="16"/>
                <w:szCs w:val="16"/>
                <w:lang w:eastAsia="lv-LV"/>
              </w:rPr>
            </w:pPr>
            <w:r>
              <w:rPr>
                <w:sz w:val="16"/>
                <w:szCs w:val="16"/>
                <w:lang w:eastAsia="lv-LV"/>
              </w:rPr>
              <w:t>35</w:t>
            </w:r>
          </w:p>
        </w:tc>
        <w:tc>
          <w:tcPr>
            <w:tcW w:w="376" w:type="dxa"/>
            <w:tcBorders>
              <w:top w:val="nil"/>
              <w:left w:val="nil"/>
              <w:bottom w:val="single" w:sz="4" w:space="0" w:color="auto"/>
              <w:right w:val="single" w:sz="4" w:space="0" w:color="auto"/>
            </w:tcBorders>
            <w:shd w:val="clear" w:color="auto" w:fill="auto"/>
            <w:noWrap/>
            <w:vAlign w:val="center"/>
            <w:hideMark/>
          </w:tcPr>
          <w:p w14:paraId="5D0E704B" w14:textId="77777777" w:rsidR="003A17B5" w:rsidRPr="00CC6120" w:rsidRDefault="003A17B5" w:rsidP="00F057D0">
            <w:pPr>
              <w:suppressAutoHyphens w:val="0"/>
              <w:jc w:val="center"/>
              <w:rPr>
                <w:sz w:val="16"/>
                <w:szCs w:val="16"/>
                <w:lang w:eastAsia="lv-LV"/>
              </w:rPr>
            </w:pPr>
            <w:r>
              <w:rPr>
                <w:sz w:val="16"/>
                <w:szCs w:val="16"/>
                <w:lang w:eastAsia="lv-LV"/>
              </w:rPr>
              <w:t>36</w:t>
            </w:r>
          </w:p>
        </w:tc>
        <w:tc>
          <w:tcPr>
            <w:tcW w:w="376" w:type="dxa"/>
            <w:tcBorders>
              <w:top w:val="nil"/>
              <w:left w:val="nil"/>
              <w:bottom w:val="single" w:sz="4" w:space="0" w:color="auto"/>
              <w:right w:val="single" w:sz="4" w:space="0" w:color="auto"/>
            </w:tcBorders>
            <w:shd w:val="clear" w:color="auto" w:fill="auto"/>
            <w:noWrap/>
            <w:vAlign w:val="center"/>
            <w:hideMark/>
          </w:tcPr>
          <w:p w14:paraId="0DF6CE95" w14:textId="77777777" w:rsidR="003A17B5" w:rsidRPr="00CC6120" w:rsidRDefault="003A17B5" w:rsidP="00F057D0">
            <w:pPr>
              <w:suppressAutoHyphens w:val="0"/>
              <w:jc w:val="center"/>
              <w:rPr>
                <w:sz w:val="16"/>
                <w:szCs w:val="16"/>
                <w:lang w:eastAsia="lv-LV"/>
              </w:rPr>
            </w:pPr>
            <w:r>
              <w:rPr>
                <w:sz w:val="16"/>
                <w:szCs w:val="16"/>
                <w:lang w:eastAsia="lv-LV"/>
              </w:rPr>
              <w:t>37</w:t>
            </w:r>
          </w:p>
        </w:tc>
        <w:tc>
          <w:tcPr>
            <w:tcW w:w="376" w:type="dxa"/>
            <w:tcBorders>
              <w:top w:val="nil"/>
              <w:left w:val="nil"/>
              <w:bottom w:val="single" w:sz="4" w:space="0" w:color="auto"/>
              <w:right w:val="single" w:sz="4" w:space="0" w:color="auto"/>
            </w:tcBorders>
            <w:shd w:val="clear" w:color="auto" w:fill="auto"/>
            <w:noWrap/>
            <w:vAlign w:val="center"/>
            <w:hideMark/>
          </w:tcPr>
          <w:p w14:paraId="505FDBBB" w14:textId="77777777" w:rsidR="003A17B5" w:rsidRPr="00CC6120" w:rsidRDefault="003A17B5" w:rsidP="00F057D0">
            <w:pPr>
              <w:suppressAutoHyphens w:val="0"/>
              <w:jc w:val="center"/>
              <w:rPr>
                <w:sz w:val="16"/>
                <w:szCs w:val="16"/>
                <w:lang w:eastAsia="lv-LV"/>
              </w:rPr>
            </w:pPr>
            <w:r>
              <w:rPr>
                <w:sz w:val="16"/>
                <w:szCs w:val="16"/>
                <w:lang w:eastAsia="lv-LV"/>
              </w:rPr>
              <w:t>38</w:t>
            </w:r>
          </w:p>
        </w:tc>
        <w:tc>
          <w:tcPr>
            <w:tcW w:w="376" w:type="dxa"/>
            <w:tcBorders>
              <w:top w:val="nil"/>
              <w:left w:val="nil"/>
              <w:bottom w:val="single" w:sz="4" w:space="0" w:color="auto"/>
              <w:right w:val="single" w:sz="4" w:space="0" w:color="auto"/>
            </w:tcBorders>
            <w:shd w:val="clear" w:color="auto" w:fill="auto"/>
            <w:noWrap/>
            <w:vAlign w:val="center"/>
            <w:hideMark/>
          </w:tcPr>
          <w:p w14:paraId="087D7838" w14:textId="77777777" w:rsidR="003A17B5" w:rsidRPr="00CC6120" w:rsidRDefault="003A17B5" w:rsidP="00F057D0">
            <w:pPr>
              <w:suppressAutoHyphens w:val="0"/>
              <w:jc w:val="center"/>
              <w:rPr>
                <w:sz w:val="16"/>
                <w:szCs w:val="16"/>
                <w:lang w:eastAsia="lv-LV"/>
              </w:rPr>
            </w:pPr>
            <w:r>
              <w:rPr>
                <w:sz w:val="16"/>
                <w:szCs w:val="16"/>
                <w:lang w:eastAsia="lv-LV"/>
              </w:rPr>
              <w:t>39</w:t>
            </w:r>
          </w:p>
        </w:tc>
        <w:tc>
          <w:tcPr>
            <w:tcW w:w="376" w:type="dxa"/>
            <w:tcBorders>
              <w:top w:val="nil"/>
              <w:left w:val="nil"/>
              <w:bottom w:val="single" w:sz="4" w:space="0" w:color="auto"/>
              <w:right w:val="single" w:sz="4" w:space="0" w:color="auto"/>
            </w:tcBorders>
            <w:shd w:val="clear" w:color="auto" w:fill="auto"/>
            <w:noWrap/>
            <w:vAlign w:val="center"/>
            <w:hideMark/>
          </w:tcPr>
          <w:p w14:paraId="5079A34E" w14:textId="77777777" w:rsidR="003A17B5" w:rsidRPr="00CC6120" w:rsidRDefault="003A17B5" w:rsidP="00F057D0">
            <w:pPr>
              <w:suppressAutoHyphens w:val="0"/>
              <w:jc w:val="center"/>
              <w:rPr>
                <w:sz w:val="16"/>
                <w:szCs w:val="16"/>
                <w:lang w:eastAsia="lv-LV"/>
              </w:rPr>
            </w:pPr>
            <w:r>
              <w:rPr>
                <w:sz w:val="16"/>
                <w:szCs w:val="16"/>
                <w:lang w:eastAsia="lv-LV"/>
              </w:rPr>
              <w:t>40</w:t>
            </w:r>
          </w:p>
        </w:tc>
        <w:tc>
          <w:tcPr>
            <w:tcW w:w="376" w:type="dxa"/>
            <w:tcBorders>
              <w:top w:val="nil"/>
              <w:left w:val="nil"/>
              <w:bottom w:val="single" w:sz="4" w:space="0" w:color="auto"/>
              <w:right w:val="single" w:sz="4" w:space="0" w:color="auto"/>
            </w:tcBorders>
            <w:shd w:val="clear" w:color="auto" w:fill="auto"/>
            <w:noWrap/>
            <w:vAlign w:val="center"/>
            <w:hideMark/>
          </w:tcPr>
          <w:p w14:paraId="657AD28E" w14:textId="77777777" w:rsidR="003A17B5" w:rsidRPr="00CC6120" w:rsidRDefault="003A17B5" w:rsidP="00F057D0">
            <w:pPr>
              <w:suppressAutoHyphens w:val="0"/>
              <w:jc w:val="center"/>
              <w:rPr>
                <w:sz w:val="16"/>
                <w:szCs w:val="16"/>
                <w:lang w:eastAsia="lv-LV"/>
              </w:rPr>
            </w:pPr>
            <w:r>
              <w:rPr>
                <w:sz w:val="16"/>
                <w:szCs w:val="16"/>
                <w:lang w:eastAsia="lv-LV"/>
              </w:rPr>
              <w:t>41</w:t>
            </w:r>
          </w:p>
        </w:tc>
        <w:tc>
          <w:tcPr>
            <w:tcW w:w="376" w:type="dxa"/>
            <w:tcBorders>
              <w:top w:val="nil"/>
              <w:left w:val="nil"/>
              <w:bottom w:val="single" w:sz="4" w:space="0" w:color="auto"/>
              <w:right w:val="single" w:sz="4" w:space="0" w:color="auto"/>
            </w:tcBorders>
            <w:shd w:val="clear" w:color="auto" w:fill="auto"/>
            <w:noWrap/>
            <w:vAlign w:val="center"/>
            <w:hideMark/>
          </w:tcPr>
          <w:p w14:paraId="33EC8F04" w14:textId="77777777" w:rsidR="003A17B5" w:rsidRPr="00CC6120" w:rsidRDefault="003A17B5" w:rsidP="00F057D0">
            <w:pPr>
              <w:suppressAutoHyphens w:val="0"/>
              <w:jc w:val="center"/>
              <w:rPr>
                <w:sz w:val="16"/>
                <w:szCs w:val="16"/>
                <w:lang w:eastAsia="lv-LV"/>
              </w:rPr>
            </w:pPr>
            <w:r>
              <w:rPr>
                <w:sz w:val="16"/>
                <w:szCs w:val="16"/>
                <w:lang w:eastAsia="lv-LV"/>
              </w:rPr>
              <w:t>42</w:t>
            </w:r>
          </w:p>
        </w:tc>
        <w:tc>
          <w:tcPr>
            <w:tcW w:w="376" w:type="dxa"/>
            <w:tcBorders>
              <w:top w:val="nil"/>
              <w:left w:val="nil"/>
              <w:bottom w:val="single" w:sz="4" w:space="0" w:color="auto"/>
              <w:right w:val="single" w:sz="4" w:space="0" w:color="auto"/>
            </w:tcBorders>
            <w:shd w:val="clear" w:color="auto" w:fill="auto"/>
            <w:noWrap/>
            <w:vAlign w:val="center"/>
            <w:hideMark/>
          </w:tcPr>
          <w:p w14:paraId="153768D8" w14:textId="77777777" w:rsidR="003A17B5" w:rsidRPr="00CC6120" w:rsidRDefault="003A17B5" w:rsidP="00F057D0">
            <w:pPr>
              <w:suppressAutoHyphens w:val="0"/>
              <w:jc w:val="center"/>
              <w:rPr>
                <w:sz w:val="16"/>
                <w:szCs w:val="16"/>
                <w:lang w:eastAsia="lv-LV"/>
              </w:rPr>
            </w:pPr>
            <w:r>
              <w:rPr>
                <w:sz w:val="16"/>
                <w:szCs w:val="16"/>
                <w:lang w:eastAsia="lv-LV"/>
              </w:rPr>
              <w:t>43</w:t>
            </w:r>
          </w:p>
        </w:tc>
        <w:tc>
          <w:tcPr>
            <w:tcW w:w="376" w:type="dxa"/>
            <w:tcBorders>
              <w:top w:val="nil"/>
              <w:left w:val="nil"/>
              <w:bottom w:val="single" w:sz="4" w:space="0" w:color="auto"/>
              <w:right w:val="single" w:sz="4" w:space="0" w:color="auto"/>
            </w:tcBorders>
            <w:shd w:val="clear" w:color="auto" w:fill="auto"/>
            <w:noWrap/>
            <w:vAlign w:val="center"/>
            <w:hideMark/>
          </w:tcPr>
          <w:p w14:paraId="09BDD886" w14:textId="77777777" w:rsidR="003A17B5" w:rsidRPr="00CC6120" w:rsidRDefault="003A17B5" w:rsidP="00F057D0">
            <w:pPr>
              <w:suppressAutoHyphens w:val="0"/>
              <w:jc w:val="center"/>
              <w:rPr>
                <w:sz w:val="16"/>
                <w:szCs w:val="16"/>
                <w:lang w:eastAsia="lv-LV"/>
              </w:rPr>
            </w:pPr>
            <w:r>
              <w:rPr>
                <w:sz w:val="16"/>
                <w:szCs w:val="16"/>
                <w:lang w:eastAsia="lv-LV"/>
              </w:rPr>
              <w:t>44</w:t>
            </w:r>
          </w:p>
        </w:tc>
        <w:tc>
          <w:tcPr>
            <w:tcW w:w="376" w:type="dxa"/>
            <w:tcBorders>
              <w:top w:val="nil"/>
              <w:left w:val="nil"/>
              <w:bottom w:val="single" w:sz="4" w:space="0" w:color="auto"/>
              <w:right w:val="single" w:sz="4" w:space="0" w:color="auto"/>
            </w:tcBorders>
            <w:shd w:val="clear" w:color="auto" w:fill="auto"/>
            <w:noWrap/>
            <w:vAlign w:val="center"/>
            <w:hideMark/>
          </w:tcPr>
          <w:p w14:paraId="53284D0B" w14:textId="77777777" w:rsidR="003A17B5" w:rsidRPr="00CC6120" w:rsidRDefault="003A17B5" w:rsidP="00F057D0">
            <w:pPr>
              <w:suppressAutoHyphens w:val="0"/>
              <w:jc w:val="center"/>
              <w:rPr>
                <w:sz w:val="16"/>
                <w:szCs w:val="16"/>
                <w:lang w:eastAsia="lv-LV"/>
              </w:rPr>
            </w:pPr>
            <w:r>
              <w:rPr>
                <w:sz w:val="16"/>
                <w:szCs w:val="16"/>
                <w:lang w:eastAsia="lv-LV"/>
              </w:rPr>
              <w:t>45</w:t>
            </w:r>
          </w:p>
        </w:tc>
        <w:tc>
          <w:tcPr>
            <w:tcW w:w="376" w:type="dxa"/>
            <w:tcBorders>
              <w:top w:val="nil"/>
              <w:left w:val="nil"/>
              <w:bottom w:val="single" w:sz="4" w:space="0" w:color="auto"/>
              <w:right w:val="single" w:sz="4" w:space="0" w:color="auto"/>
            </w:tcBorders>
            <w:shd w:val="clear" w:color="auto" w:fill="auto"/>
            <w:noWrap/>
            <w:vAlign w:val="center"/>
            <w:hideMark/>
          </w:tcPr>
          <w:p w14:paraId="4C2079F5" w14:textId="77777777" w:rsidR="003A17B5" w:rsidRPr="00CC6120" w:rsidRDefault="003A17B5" w:rsidP="00F057D0">
            <w:pPr>
              <w:suppressAutoHyphens w:val="0"/>
              <w:jc w:val="center"/>
              <w:rPr>
                <w:sz w:val="16"/>
                <w:szCs w:val="16"/>
                <w:lang w:eastAsia="lv-LV"/>
              </w:rPr>
            </w:pPr>
            <w:r>
              <w:rPr>
                <w:sz w:val="16"/>
                <w:szCs w:val="16"/>
                <w:lang w:eastAsia="lv-LV"/>
              </w:rPr>
              <w:t>46</w:t>
            </w:r>
          </w:p>
        </w:tc>
        <w:tc>
          <w:tcPr>
            <w:tcW w:w="376" w:type="dxa"/>
            <w:tcBorders>
              <w:top w:val="nil"/>
              <w:left w:val="nil"/>
              <w:bottom w:val="single" w:sz="4" w:space="0" w:color="auto"/>
              <w:right w:val="single" w:sz="4" w:space="0" w:color="auto"/>
            </w:tcBorders>
            <w:shd w:val="clear" w:color="auto" w:fill="auto"/>
            <w:noWrap/>
            <w:vAlign w:val="center"/>
            <w:hideMark/>
          </w:tcPr>
          <w:p w14:paraId="14F3997A" w14:textId="77777777" w:rsidR="003A17B5" w:rsidRPr="00CC6120" w:rsidRDefault="003A17B5" w:rsidP="00F057D0">
            <w:pPr>
              <w:suppressAutoHyphens w:val="0"/>
              <w:jc w:val="center"/>
              <w:rPr>
                <w:sz w:val="16"/>
                <w:szCs w:val="16"/>
                <w:lang w:eastAsia="lv-LV"/>
              </w:rPr>
            </w:pPr>
            <w:r>
              <w:rPr>
                <w:sz w:val="16"/>
                <w:szCs w:val="16"/>
                <w:lang w:eastAsia="lv-LV"/>
              </w:rPr>
              <w:t>47</w:t>
            </w:r>
          </w:p>
        </w:tc>
        <w:tc>
          <w:tcPr>
            <w:tcW w:w="376" w:type="dxa"/>
            <w:tcBorders>
              <w:top w:val="nil"/>
              <w:left w:val="nil"/>
              <w:bottom w:val="single" w:sz="4" w:space="0" w:color="auto"/>
              <w:right w:val="single" w:sz="4" w:space="0" w:color="auto"/>
            </w:tcBorders>
            <w:shd w:val="clear" w:color="auto" w:fill="auto"/>
            <w:noWrap/>
            <w:vAlign w:val="center"/>
            <w:hideMark/>
          </w:tcPr>
          <w:p w14:paraId="60539F41" w14:textId="77777777" w:rsidR="003A17B5" w:rsidRPr="00CC6120" w:rsidRDefault="003A17B5" w:rsidP="00F057D0">
            <w:pPr>
              <w:suppressAutoHyphens w:val="0"/>
              <w:jc w:val="center"/>
              <w:rPr>
                <w:sz w:val="16"/>
                <w:szCs w:val="16"/>
                <w:lang w:eastAsia="lv-LV"/>
              </w:rPr>
            </w:pPr>
            <w:r>
              <w:rPr>
                <w:sz w:val="16"/>
                <w:szCs w:val="16"/>
                <w:lang w:eastAsia="lv-LV"/>
              </w:rPr>
              <w:t>48</w:t>
            </w:r>
          </w:p>
        </w:tc>
        <w:tc>
          <w:tcPr>
            <w:tcW w:w="376" w:type="dxa"/>
            <w:tcBorders>
              <w:top w:val="nil"/>
              <w:left w:val="nil"/>
              <w:bottom w:val="single" w:sz="4" w:space="0" w:color="auto"/>
              <w:right w:val="single" w:sz="4" w:space="0" w:color="auto"/>
            </w:tcBorders>
            <w:shd w:val="clear" w:color="auto" w:fill="auto"/>
            <w:noWrap/>
            <w:vAlign w:val="center"/>
            <w:hideMark/>
          </w:tcPr>
          <w:p w14:paraId="03117AD3" w14:textId="77777777" w:rsidR="003A17B5" w:rsidRPr="00CC6120" w:rsidRDefault="003A17B5" w:rsidP="00F057D0">
            <w:pPr>
              <w:suppressAutoHyphens w:val="0"/>
              <w:jc w:val="center"/>
              <w:rPr>
                <w:sz w:val="16"/>
                <w:szCs w:val="16"/>
                <w:lang w:eastAsia="lv-LV"/>
              </w:rPr>
            </w:pPr>
            <w:r>
              <w:rPr>
                <w:sz w:val="16"/>
                <w:szCs w:val="16"/>
                <w:lang w:eastAsia="lv-LV"/>
              </w:rPr>
              <w:t>49</w:t>
            </w:r>
          </w:p>
        </w:tc>
        <w:tc>
          <w:tcPr>
            <w:tcW w:w="376" w:type="dxa"/>
            <w:tcBorders>
              <w:top w:val="nil"/>
              <w:left w:val="nil"/>
              <w:bottom w:val="single" w:sz="4" w:space="0" w:color="auto"/>
              <w:right w:val="single" w:sz="4" w:space="0" w:color="auto"/>
            </w:tcBorders>
            <w:shd w:val="clear" w:color="auto" w:fill="auto"/>
            <w:noWrap/>
            <w:vAlign w:val="center"/>
            <w:hideMark/>
          </w:tcPr>
          <w:p w14:paraId="50A1ADF1" w14:textId="77777777" w:rsidR="003A17B5" w:rsidRPr="00CC6120" w:rsidRDefault="003A17B5" w:rsidP="00F057D0">
            <w:pPr>
              <w:suppressAutoHyphens w:val="0"/>
              <w:jc w:val="center"/>
              <w:rPr>
                <w:sz w:val="16"/>
                <w:szCs w:val="16"/>
                <w:lang w:eastAsia="lv-LV"/>
              </w:rPr>
            </w:pPr>
            <w:r>
              <w:rPr>
                <w:sz w:val="16"/>
                <w:szCs w:val="16"/>
                <w:lang w:eastAsia="lv-LV"/>
              </w:rPr>
              <w:t>50</w:t>
            </w:r>
          </w:p>
        </w:tc>
        <w:tc>
          <w:tcPr>
            <w:tcW w:w="376" w:type="dxa"/>
            <w:tcBorders>
              <w:top w:val="nil"/>
              <w:left w:val="nil"/>
              <w:bottom w:val="single" w:sz="4" w:space="0" w:color="auto"/>
              <w:right w:val="single" w:sz="4" w:space="0" w:color="auto"/>
            </w:tcBorders>
            <w:shd w:val="clear" w:color="auto" w:fill="auto"/>
            <w:noWrap/>
            <w:vAlign w:val="center"/>
            <w:hideMark/>
          </w:tcPr>
          <w:p w14:paraId="659AE6B8" w14:textId="77777777" w:rsidR="003A17B5" w:rsidRPr="00CC6120" w:rsidRDefault="003A17B5" w:rsidP="00F057D0">
            <w:pPr>
              <w:suppressAutoHyphens w:val="0"/>
              <w:jc w:val="center"/>
              <w:rPr>
                <w:sz w:val="16"/>
                <w:szCs w:val="16"/>
                <w:lang w:eastAsia="lv-LV"/>
              </w:rPr>
            </w:pPr>
            <w:r>
              <w:rPr>
                <w:sz w:val="16"/>
                <w:szCs w:val="16"/>
                <w:lang w:eastAsia="lv-LV"/>
              </w:rPr>
              <w:t>51</w:t>
            </w:r>
          </w:p>
        </w:tc>
        <w:tc>
          <w:tcPr>
            <w:tcW w:w="376" w:type="dxa"/>
            <w:tcBorders>
              <w:top w:val="nil"/>
              <w:left w:val="nil"/>
              <w:bottom w:val="single" w:sz="4" w:space="0" w:color="auto"/>
              <w:right w:val="single" w:sz="4" w:space="0" w:color="auto"/>
            </w:tcBorders>
            <w:shd w:val="clear" w:color="auto" w:fill="auto"/>
            <w:noWrap/>
            <w:vAlign w:val="center"/>
            <w:hideMark/>
          </w:tcPr>
          <w:p w14:paraId="02920E78" w14:textId="77777777" w:rsidR="003A17B5" w:rsidRPr="00CC6120" w:rsidRDefault="003A17B5" w:rsidP="00F057D0">
            <w:pPr>
              <w:suppressAutoHyphens w:val="0"/>
              <w:jc w:val="center"/>
              <w:rPr>
                <w:sz w:val="16"/>
                <w:szCs w:val="16"/>
                <w:lang w:eastAsia="lv-LV"/>
              </w:rPr>
            </w:pPr>
            <w:r>
              <w:rPr>
                <w:sz w:val="16"/>
                <w:szCs w:val="16"/>
                <w:lang w:eastAsia="lv-LV"/>
              </w:rPr>
              <w:t>52</w:t>
            </w:r>
          </w:p>
        </w:tc>
        <w:tc>
          <w:tcPr>
            <w:tcW w:w="376" w:type="dxa"/>
            <w:tcBorders>
              <w:top w:val="nil"/>
              <w:left w:val="nil"/>
              <w:bottom w:val="single" w:sz="4" w:space="0" w:color="auto"/>
              <w:right w:val="single" w:sz="4" w:space="0" w:color="auto"/>
            </w:tcBorders>
            <w:shd w:val="clear" w:color="auto" w:fill="auto"/>
            <w:noWrap/>
            <w:vAlign w:val="center"/>
            <w:hideMark/>
          </w:tcPr>
          <w:p w14:paraId="3841BB1B" w14:textId="77777777" w:rsidR="003A17B5" w:rsidRPr="00CC6120" w:rsidRDefault="003A17B5" w:rsidP="00F057D0">
            <w:pPr>
              <w:suppressAutoHyphens w:val="0"/>
              <w:jc w:val="center"/>
              <w:rPr>
                <w:sz w:val="16"/>
                <w:szCs w:val="16"/>
                <w:lang w:eastAsia="lv-LV"/>
              </w:rPr>
            </w:pPr>
            <w:r>
              <w:rPr>
                <w:sz w:val="16"/>
                <w:szCs w:val="16"/>
                <w:lang w:eastAsia="lv-LV"/>
              </w:rPr>
              <w:t>53</w:t>
            </w:r>
          </w:p>
        </w:tc>
        <w:tc>
          <w:tcPr>
            <w:tcW w:w="376" w:type="dxa"/>
            <w:tcBorders>
              <w:top w:val="nil"/>
              <w:left w:val="nil"/>
              <w:bottom w:val="single" w:sz="4" w:space="0" w:color="auto"/>
              <w:right w:val="single" w:sz="4" w:space="0" w:color="auto"/>
            </w:tcBorders>
            <w:shd w:val="clear" w:color="auto" w:fill="auto"/>
            <w:noWrap/>
            <w:vAlign w:val="center"/>
            <w:hideMark/>
          </w:tcPr>
          <w:p w14:paraId="4CB3C66A" w14:textId="77777777" w:rsidR="003A17B5" w:rsidRPr="00CC6120" w:rsidRDefault="003A17B5" w:rsidP="00F057D0">
            <w:pPr>
              <w:suppressAutoHyphens w:val="0"/>
              <w:jc w:val="center"/>
              <w:rPr>
                <w:sz w:val="16"/>
                <w:szCs w:val="16"/>
                <w:lang w:eastAsia="lv-LV"/>
              </w:rPr>
            </w:pPr>
            <w:r>
              <w:rPr>
                <w:sz w:val="16"/>
                <w:szCs w:val="16"/>
                <w:lang w:eastAsia="lv-LV"/>
              </w:rPr>
              <w:t>54</w:t>
            </w:r>
          </w:p>
        </w:tc>
        <w:tc>
          <w:tcPr>
            <w:tcW w:w="376" w:type="dxa"/>
            <w:tcBorders>
              <w:top w:val="nil"/>
              <w:left w:val="nil"/>
              <w:bottom w:val="single" w:sz="4" w:space="0" w:color="auto"/>
              <w:right w:val="single" w:sz="4" w:space="0" w:color="auto"/>
            </w:tcBorders>
            <w:shd w:val="clear" w:color="auto" w:fill="auto"/>
            <w:noWrap/>
            <w:vAlign w:val="center"/>
            <w:hideMark/>
          </w:tcPr>
          <w:p w14:paraId="27CFA58E" w14:textId="77777777" w:rsidR="003A17B5" w:rsidRPr="00CC6120" w:rsidRDefault="003A17B5" w:rsidP="00F057D0">
            <w:pPr>
              <w:suppressAutoHyphens w:val="0"/>
              <w:jc w:val="center"/>
              <w:rPr>
                <w:sz w:val="16"/>
                <w:szCs w:val="16"/>
                <w:lang w:eastAsia="lv-LV"/>
              </w:rPr>
            </w:pPr>
            <w:r>
              <w:rPr>
                <w:sz w:val="16"/>
                <w:szCs w:val="16"/>
                <w:lang w:eastAsia="lv-LV"/>
              </w:rPr>
              <w:t>55</w:t>
            </w:r>
          </w:p>
        </w:tc>
        <w:tc>
          <w:tcPr>
            <w:tcW w:w="376" w:type="dxa"/>
            <w:tcBorders>
              <w:top w:val="nil"/>
              <w:left w:val="nil"/>
              <w:bottom w:val="single" w:sz="4" w:space="0" w:color="auto"/>
              <w:right w:val="single" w:sz="4" w:space="0" w:color="auto"/>
            </w:tcBorders>
            <w:shd w:val="clear" w:color="auto" w:fill="auto"/>
            <w:noWrap/>
            <w:vAlign w:val="center"/>
            <w:hideMark/>
          </w:tcPr>
          <w:p w14:paraId="640EF247" w14:textId="77777777" w:rsidR="003A17B5" w:rsidRPr="00CC6120" w:rsidRDefault="003A17B5" w:rsidP="00F057D0">
            <w:pPr>
              <w:suppressAutoHyphens w:val="0"/>
              <w:jc w:val="center"/>
              <w:rPr>
                <w:sz w:val="16"/>
                <w:szCs w:val="16"/>
                <w:lang w:eastAsia="lv-LV"/>
              </w:rPr>
            </w:pPr>
            <w:r>
              <w:rPr>
                <w:sz w:val="16"/>
                <w:szCs w:val="16"/>
                <w:lang w:eastAsia="lv-LV"/>
              </w:rPr>
              <w:t>56</w:t>
            </w:r>
          </w:p>
        </w:tc>
        <w:tc>
          <w:tcPr>
            <w:tcW w:w="376" w:type="dxa"/>
            <w:tcBorders>
              <w:top w:val="nil"/>
              <w:left w:val="nil"/>
              <w:bottom w:val="single" w:sz="4" w:space="0" w:color="auto"/>
              <w:right w:val="single" w:sz="4" w:space="0" w:color="auto"/>
            </w:tcBorders>
            <w:shd w:val="clear" w:color="auto" w:fill="auto"/>
            <w:noWrap/>
            <w:vAlign w:val="center"/>
            <w:hideMark/>
          </w:tcPr>
          <w:p w14:paraId="2C7188C0" w14:textId="77777777" w:rsidR="003A17B5" w:rsidRPr="00CC6120" w:rsidRDefault="003A17B5" w:rsidP="00F057D0">
            <w:pPr>
              <w:suppressAutoHyphens w:val="0"/>
              <w:jc w:val="center"/>
              <w:rPr>
                <w:sz w:val="16"/>
                <w:szCs w:val="16"/>
                <w:lang w:eastAsia="lv-LV"/>
              </w:rPr>
            </w:pPr>
            <w:r>
              <w:rPr>
                <w:sz w:val="16"/>
                <w:szCs w:val="16"/>
                <w:lang w:eastAsia="lv-LV"/>
              </w:rPr>
              <w:t>57</w:t>
            </w:r>
          </w:p>
        </w:tc>
        <w:tc>
          <w:tcPr>
            <w:tcW w:w="376" w:type="dxa"/>
            <w:tcBorders>
              <w:top w:val="nil"/>
              <w:left w:val="nil"/>
              <w:bottom w:val="single" w:sz="4" w:space="0" w:color="auto"/>
              <w:right w:val="single" w:sz="4" w:space="0" w:color="auto"/>
            </w:tcBorders>
            <w:shd w:val="clear" w:color="auto" w:fill="auto"/>
            <w:noWrap/>
            <w:vAlign w:val="center"/>
            <w:hideMark/>
          </w:tcPr>
          <w:p w14:paraId="1A980A5D" w14:textId="77777777" w:rsidR="003A17B5" w:rsidRPr="00CC6120" w:rsidRDefault="003A17B5" w:rsidP="00F057D0">
            <w:pPr>
              <w:suppressAutoHyphens w:val="0"/>
              <w:jc w:val="center"/>
              <w:rPr>
                <w:sz w:val="16"/>
                <w:szCs w:val="16"/>
                <w:lang w:eastAsia="lv-LV"/>
              </w:rPr>
            </w:pPr>
            <w:r>
              <w:rPr>
                <w:sz w:val="16"/>
                <w:szCs w:val="16"/>
                <w:lang w:eastAsia="lv-LV"/>
              </w:rPr>
              <w:t>58</w:t>
            </w:r>
          </w:p>
        </w:tc>
        <w:tc>
          <w:tcPr>
            <w:tcW w:w="376" w:type="dxa"/>
            <w:tcBorders>
              <w:top w:val="nil"/>
              <w:left w:val="nil"/>
              <w:bottom w:val="single" w:sz="4" w:space="0" w:color="auto"/>
              <w:right w:val="single" w:sz="4" w:space="0" w:color="auto"/>
            </w:tcBorders>
            <w:vAlign w:val="center"/>
          </w:tcPr>
          <w:p w14:paraId="55D258BE" w14:textId="77777777" w:rsidR="003A17B5" w:rsidRPr="00CC6120" w:rsidRDefault="003A17B5" w:rsidP="00F057D0">
            <w:pPr>
              <w:suppressAutoHyphens w:val="0"/>
              <w:jc w:val="center"/>
              <w:rPr>
                <w:sz w:val="16"/>
                <w:szCs w:val="16"/>
                <w:lang w:eastAsia="lv-LV"/>
              </w:rPr>
            </w:pPr>
            <w:r>
              <w:rPr>
                <w:sz w:val="16"/>
                <w:szCs w:val="16"/>
                <w:lang w:eastAsia="lv-LV"/>
              </w:rPr>
              <w:t>59</w:t>
            </w:r>
          </w:p>
        </w:tc>
        <w:tc>
          <w:tcPr>
            <w:tcW w:w="376" w:type="dxa"/>
            <w:tcBorders>
              <w:top w:val="nil"/>
              <w:left w:val="nil"/>
              <w:bottom w:val="single" w:sz="4" w:space="0" w:color="auto"/>
              <w:right w:val="single" w:sz="4" w:space="0" w:color="auto"/>
            </w:tcBorders>
            <w:vAlign w:val="center"/>
          </w:tcPr>
          <w:p w14:paraId="01A34B64" w14:textId="77777777" w:rsidR="003A17B5" w:rsidRPr="00CC6120" w:rsidRDefault="003A17B5" w:rsidP="00F057D0">
            <w:pPr>
              <w:suppressAutoHyphens w:val="0"/>
              <w:jc w:val="center"/>
              <w:rPr>
                <w:sz w:val="16"/>
                <w:szCs w:val="16"/>
                <w:lang w:eastAsia="lv-LV"/>
              </w:rPr>
            </w:pPr>
            <w:r>
              <w:rPr>
                <w:sz w:val="16"/>
                <w:szCs w:val="16"/>
                <w:lang w:eastAsia="lv-LV"/>
              </w:rPr>
              <w:t>60</w:t>
            </w:r>
          </w:p>
        </w:tc>
      </w:tr>
      <w:tr w:rsidR="003A17B5" w:rsidRPr="00CC6120" w14:paraId="325AF646" w14:textId="77777777" w:rsidTr="00F057D0">
        <w:trPr>
          <w:trHeight w:val="270"/>
        </w:trPr>
        <w:tc>
          <w:tcPr>
            <w:tcW w:w="870" w:type="dxa"/>
            <w:tcBorders>
              <w:top w:val="single" w:sz="4" w:space="0" w:color="auto"/>
              <w:left w:val="single" w:sz="4" w:space="0" w:color="auto"/>
              <w:bottom w:val="single" w:sz="4" w:space="0" w:color="000000"/>
              <w:right w:val="single" w:sz="4" w:space="0" w:color="auto"/>
            </w:tcBorders>
            <w:noWrap/>
            <w:vAlign w:val="center"/>
            <w:hideMark/>
          </w:tcPr>
          <w:p w14:paraId="5D1F62A1" w14:textId="77777777" w:rsidR="003A17B5" w:rsidRPr="00CC6120" w:rsidRDefault="003A17B5" w:rsidP="00F057D0">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hideMark/>
          </w:tcPr>
          <w:p w14:paraId="181796E1" w14:textId="77777777" w:rsidR="003A17B5" w:rsidRPr="00CC6120" w:rsidRDefault="003A17B5" w:rsidP="00F057D0">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5C03E7CA" w14:textId="77777777" w:rsidR="003A17B5" w:rsidRPr="00CC6120" w:rsidRDefault="003A17B5" w:rsidP="00F057D0">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hideMark/>
          </w:tcPr>
          <w:p w14:paraId="1CE0171D" w14:textId="77777777" w:rsidR="003A17B5" w:rsidRPr="00CC6120" w:rsidRDefault="003A17B5" w:rsidP="00F057D0">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hideMark/>
          </w:tcPr>
          <w:p w14:paraId="5BE3682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E1ECDD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ECAD99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70A49B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0BA3BA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390726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780C9DC"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2CCAF7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1758C4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593646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2805AE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12C175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387A8F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669E618"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7AD02C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3517BB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804F8DF"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1CC5C7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804898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11C549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6E5CAD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8A39DD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7EAB44C"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21378C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00CB0AC"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1E29C8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4D9C1CBE"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79079137" w14:textId="77777777" w:rsidR="003A17B5" w:rsidRPr="00CC6120" w:rsidRDefault="003A17B5" w:rsidP="00F057D0">
            <w:pPr>
              <w:suppressAutoHyphens w:val="0"/>
              <w:jc w:val="center"/>
              <w:rPr>
                <w:sz w:val="16"/>
                <w:szCs w:val="16"/>
                <w:lang w:eastAsia="lv-LV"/>
              </w:rPr>
            </w:pPr>
          </w:p>
        </w:tc>
      </w:tr>
      <w:tr w:rsidR="003A17B5" w:rsidRPr="00CC6120" w14:paraId="42659D6E" w14:textId="77777777" w:rsidTr="00F057D0">
        <w:trPr>
          <w:trHeight w:val="270"/>
        </w:trPr>
        <w:tc>
          <w:tcPr>
            <w:tcW w:w="870" w:type="dxa"/>
            <w:tcBorders>
              <w:top w:val="single" w:sz="4" w:space="0" w:color="auto"/>
              <w:left w:val="single" w:sz="4" w:space="0" w:color="auto"/>
              <w:bottom w:val="single" w:sz="4" w:space="0" w:color="000000"/>
              <w:right w:val="single" w:sz="4" w:space="0" w:color="auto"/>
            </w:tcBorders>
            <w:noWrap/>
            <w:vAlign w:val="center"/>
            <w:hideMark/>
          </w:tcPr>
          <w:p w14:paraId="66A6A8AE" w14:textId="77777777" w:rsidR="003A17B5" w:rsidRPr="00CC6120" w:rsidRDefault="003A17B5" w:rsidP="00F057D0">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hideMark/>
          </w:tcPr>
          <w:p w14:paraId="22A1FF78" w14:textId="77777777" w:rsidR="003A17B5" w:rsidRPr="00CC6120" w:rsidRDefault="003A17B5" w:rsidP="00F057D0">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3BD2536B" w14:textId="77777777" w:rsidR="003A17B5" w:rsidRPr="00CC6120" w:rsidRDefault="003A17B5" w:rsidP="00F057D0">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hideMark/>
          </w:tcPr>
          <w:p w14:paraId="0ED70BE3" w14:textId="77777777" w:rsidR="003A17B5" w:rsidRPr="00CC6120" w:rsidRDefault="003A17B5" w:rsidP="00F057D0">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hideMark/>
          </w:tcPr>
          <w:p w14:paraId="6AEFB90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99A899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89DB23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4C99BB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568029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2373FE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C9B68D7"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111FDD5"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A43CCC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614375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09B521C"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1A99F7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35760E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A2DB74B"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6DD7A4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9A810C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F98F4EA"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9F8A58D"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2F3E552"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1B13F20"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7CF7B46"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DB925A9"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2E6C0B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97B7A0E"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1063BA3"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72A99CE"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185B5984" w14:textId="77777777" w:rsidR="003A17B5" w:rsidRPr="00CC6120" w:rsidRDefault="003A17B5" w:rsidP="00F057D0">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0385E317" w14:textId="77777777" w:rsidR="003A17B5" w:rsidRPr="00CC6120" w:rsidRDefault="003A17B5" w:rsidP="00F057D0">
            <w:pPr>
              <w:suppressAutoHyphens w:val="0"/>
              <w:jc w:val="center"/>
              <w:rPr>
                <w:sz w:val="16"/>
                <w:szCs w:val="16"/>
                <w:lang w:eastAsia="lv-LV"/>
              </w:rPr>
            </w:pPr>
          </w:p>
        </w:tc>
      </w:tr>
    </w:tbl>
    <w:p w14:paraId="4F556804" w14:textId="77777777" w:rsidR="003A17B5" w:rsidRDefault="003A17B5" w:rsidP="003A17B5">
      <w:pPr>
        <w:ind w:firstLine="708"/>
        <w:rPr>
          <w:b/>
          <w:bCs/>
          <w:sz w:val="22"/>
          <w:szCs w:val="22"/>
        </w:rPr>
      </w:pPr>
    </w:p>
    <w:p w14:paraId="1A84403D" w14:textId="77777777" w:rsidR="003A17B5" w:rsidRPr="00CD1946" w:rsidRDefault="003A17B5" w:rsidP="003A17B5">
      <w:pPr>
        <w:jc w:val="both"/>
        <w:rPr>
          <w:bCs/>
          <w:sz w:val="22"/>
          <w:szCs w:val="22"/>
        </w:rPr>
      </w:pPr>
      <w:r>
        <w:rPr>
          <w:b/>
          <w:bCs/>
          <w:sz w:val="22"/>
          <w:szCs w:val="22"/>
        </w:rPr>
        <w:tab/>
      </w:r>
      <w:r>
        <w:rPr>
          <w:b/>
          <w:bCs/>
          <w:sz w:val="22"/>
          <w:szCs w:val="22"/>
        </w:rPr>
        <w:tab/>
      </w:r>
    </w:p>
    <w:tbl>
      <w:tblPr>
        <w:tblpPr w:leftFromText="180" w:rightFromText="180" w:vertAnchor="text" w:horzAnchor="margin" w:tblpY="99"/>
        <w:tblW w:w="9322" w:type="dxa"/>
        <w:tblLayout w:type="fixed"/>
        <w:tblLook w:val="0000" w:firstRow="0" w:lastRow="0" w:firstColumn="0" w:lastColumn="0" w:noHBand="0" w:noVBand="0"/>
      </w:tblPr>
      <w:tblGrid>
        <w:gridCol w:w="4588"/>
        <w:gridCol w:w="4734"/>
      </w:tblGrid>
      <w:tr w:rsidR="003A17B5" w:rsidRPr="008D5FFD" w14:paraId="6592A972" w14:textId="77777777" w:rsidTr="00F057D0">
        <w:trPr>
          <w:trHeight w:val="270"/>
        </w:trPr>
        <w:tc>
          <w:tcPr>
            <w:tcW w:w="4588" w:type="dxa"/>
            <w:tcBorders>
              <w:top w:val="single" w:sz="4" w:space="0" w:color="000000"/>
              <w:left w:val="single" w:sz="4" w:space="0" w:color="000000"/>
              <w:bottom w:val="single" w:sz="4" w:space="0" w:color="000000"/>
            </w:tcBorders>
            <w:vAlign w:val="center"/>
          </w:tcPr>
          <w:p w14:paraId="5EA13562" w14:textId="77777777" w:rsidR="003A17B5" w:rsidRPr="008D5FFD" w:rsidRDefault="003A17B5" w:rsidP="00F057D0">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89C68B" w14:textId="77777777" w:rsidR="003A17B5" w:rsidRPr="008D5FFD" w:rsidRDefault="003A17B5" w:rsidP="00F057D0">
            <w:pPr>
              <w:keepLines/>
              <w:widowControl w:val="0"/>
              <w:ind w:left="425"/>
              <w:rPr>
                <w:sz w:val="23"/>
                <w:szCs w:val="23"/>
              </w:rPr>
            </w:pPr>
          </w:p>
        </w:tc>
      </w:tr>
      <w:tr w:rsidR="003A17B5" w:rsidRPr="008D5FFD" w14:paraId="003A4CC5" w14:textId="77777777" w:rsidTr="00F057D0">
        <w:trPr>
          <w:trHeight w:val="275"/>
        </w:trPr>
        <w:tc>
          <w:tcPr>
            <w:tcW w:w="4588" w:type="dxa"/>
            <w:tcBorders>
              <w:left w:val="single" w:sz="4" w:space="0" w:color="000000"/>
              <w:bottom w:val="single" w:sz="4" w:space="0" w:color="auto"/>
            </w:tcBorders>
            <w:vAlign w:val="center"/>
          </w:tcPr>
          <w:p w14:paraId="467B6A48" w14:textId="77777777" w:rsidR="003A17B5" w:rsidRPr="008D5FFD" w:rsidRDefault="003A17B5" w:rsidP="00F057D0">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07A92D44" w14:textId="77777777" w:rsidR="003A17B5" w:rsidRPr="008D5FFD" w:rsidRDefault="003A17B5" w:rsidP="00F057D0">
            <w:pPr>
              <w:keepLines/>
              <w:widowControl w:val="0"/>
              <w:ind w:left="425"/>
              <w:rPr>
                <w:sz w:val="23"/>
                <w:szCs w:val="23"/>
              </w:rPr>
            </w:pPr>
          </w:p>
        </w:tc>
      </w:tr>
      <w:tr w:rsidR="003A17B5" w:rsidRPr="008D5FFD" w14:paraId="1A079610" w14:textId="77777777" w:rsidTr="00F057D0">
        <w:trPr>
          <w:trHeight w:val="266"/>
        </w:trPr>
        <w:tc>
          <w:tcPr>
            <w:tcW w:w="4588" w:type="dxa"/>
            <w:tcBorders>
              <w:top w:val="single" w:sz="4" w:space="0" w:color="auto"/>
              <w:left w:val="single" w:sz="4" w:space="0" w:color="000000"/>
              <w:bottom w:val="single" w:sz="4" w:space="0" w:color="000000"/>
            </w:tcBorders>
            <w:vAlign w:val="center"/>
          </w:tcPr>
          <w:p w14:paraId="579FC47B" w14:textId="77777777" w:rsidR="003A17B5" w:rsidRPr="008D5FFD" w:rsidRDefault="003A17B5" w:rsidP="00F057D0">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27419541" w14:textId="77777777" w:rsidR="003A17B5" w:rsidRPr="008D5FFD" w:rsidRDefault="003A17B5" w:rsidP="00F057D0">
            <w:pPr>
              <w:keepLines/>
              <w:widowControl w:val="0"/>
              <w:ind w:left="425"/>
              <w:rPr>
                <w:sz w:val="23"/>
                <w:szCs w:val="23"/>
              </w:rPr>
            </w:pPr>
          </w:p>
        </w:tc>
      </w:tr>
    </w:tbl>
    <w:p w14:paraId="7688050C" w14:textId="77777777" w:rsidR="003A17B5" w:rsidRPr="003A17B5" w:rsidRDefault="003A17B5" w:rsidP="003A17B5"/>
    <w:p w14:paraId="03247B37" w14:textId="0AC495F4" w:rsidR="003D47B4" w:rsidRDefault="003D47B4" w:rsidP="004D75F4">
      <w:pPr>
        <w:pStyle w:val="ListParagraph"/>
        <w:suppressAutoHyphens w:val="0"/>
        <w:ind w:left="2880"/>
        <w:jc w:val="right"/>
      </w:pPr>
    </w:p>
    <w:p w14:paraId="003E0E11" w14:textId="77777777" w:rsidR="003D47B4" w:rsidRPr="003D47B4" w:rsidRDefault="003D47B4" w:rsidP="003D47B4"/>
    <w:p w14:paraId="25E21BCD" w14:textId="77777777" w:rsidR="003D47B4" w:rsidRPr="003D47B4" w:rsidRDefault="003D47B4" w:rsidP="003D47B4"/>
    <w:p w14:paraId="3FA2532E" w14:textId="77777777" w:rsidR="003D47B4" w:rsidRPr="003D47B4" w:rsidRDefault="003D47B4" w:rsidP="003D47B4"/>
    <w:p w14:paraId="32B97680" w14:textId="515DDC1C" w:rsidR="003D47B4" w:rsidRDefault="003D47B4" w:rsidP="004D75F4">
      <w:pPr>
        <w:pStyle w:val="ListParagraph"/>
        <w:suppressAutoHyphens w:val="0"/>
        <w:ind w:left="2880"/>
        <w:jc w:val="right"/>
      </w:pPr>
    </w:p>
    <w:p w14:paraId="565E1667" w14:textId="77777777" w:rsidR="003D47B4" w:rsidRDefault="003D47B4" w:rsidP="004D75F4">
      <w:pPr>
        <w:pStyle w:val="ListParagraph"/>
        <w:suppressAutoHyphens w:val="0"/>
        <w:ind w:left="2880"/>
        <w:jc w:val="right"/>
        <w:sectPr w:rsidR="003D47B4" w:rsidSect="003A17B5">
          <w:pgSz w:w="16838" w:h="11906" w:orient="landscape"/>
          <w:pgMar w:top="1701" w:right="1134" w:bottom="992" w:left="1134" w:header="709" w:footer="709" w:gutter="0"/>
          <w:cols w:space="708"/>
          <w:titlePg/>
          <w:docGrid w:linePitch="360"/>
        </w:sectPr>
      </w:pPr>
    </w:p>
    <w:p w14:paraId="780065CD" w14:textId="728E4F6C" w:rsidR="004D75F4" w:rsidRPr="00D73FE6" w:rsidRDefault="004D75F4" w:rsidP="004D75F4">
      <w:pPr>
        <w:pStyle w:val="ListParagraph"/>
        <w:suppressAutoHyphens w:val="0"/>
        <w:ind w:left="2880"/>
        <w:jc w:val="right"/>
        <w:rPr>
          <w:b/>
          <w:sz w:val="20"/>
          <w:szCs w:val="20"/>
        </w:rPr>
      </w:pPr>
      <w:r w:rsidRPr="00D73FE6">
        <w:rPr>
          <w:b/>
          <w:sz w:val="20"/>
          <w:szCs w:val="20"/>
        </w:rPr>
        <w:lastRenderedPageBreak/>
        <w:t>4.Pielikums pielikums iepirkumam</w:t>
      </w:r>
    </w:p>
    <w:p w14:paraId="324B4FE9" w14:textId="093F53EE" w:rsidR="004D75F4" w:rsidRPr="00D73FE6" w:rsidRDefault="004D75F4" w:rsidP="004D75F4">
      <w:pPr>
        <w:keepNext/>
        <w:jc w:val="right"/>
        <w:outlineLvl w:val="1"/>
        <w:rPr>
          <w:bCs/>
          <w:sz w:val="20"/>
          <w:szCs w:val="20"/>
        </w:rPr>
      </w:pPr>
      <w:r w:rsidRPr="00D73FE6">
        <w:rPr>
          <w:sz w:val="20"/>
          <w:szCs w:val="20"/>
        </w:rPr>
        <w:t>„</w:t>
      </w:r>
      <w:r w:rsidR="00587947">
        <w:rPr>
          <w:sz w:val="20"/>
          <w:szCs w:val="20"/>
        </w:rPr>
        <w:t>Ugunsaizsardzības sistēmu pārbūve Daugavpils 9.vidusskolā</w:t>
      </w:r>
      <w:r w:rsidRPr="00D73FE6">
        <w:rPr>
          <w:bCs/>
          <w:sz w:val="20"/>
          <w:szCs w:val="20"/>
        </w:rPr>
        <w:t>”</w:t>
      </w:r>
      <w:r w:rsidRPr="00D73FE6">
        <w:rPr>
          <w:sz w:val="20"/>
          <w:szCs w:val="20"/>
        </w:rPr>
        <w:br/>
        <w:t>Identifikācijas numurs DPD 2015/47</w:t>
      </w:r>
    </w:p>
    <w:p w14:paraId="40578C4A" w14:textId="04E65824" w:rsidR="004E705E" w:rsidRPr="001D0162" w:rsidRDefault="004E705E" w:rsidP="004D75F4">
      <w:pPr>
        <w:suppressAutoHyphens w:val="0"/>
        <w:jc w:val="right"/>
        <w:rPr>
          <w:bCs/>
          <w:sz w:val="20"/>
          <w:szCs w:val="20"/>
        </w:rPr>
      </w:pPr>
    </w:p>
    <w:p w14:paraId="79ADC7B3" w14:textId="77777777" w:rsidR="004E705E" w:rsidRDefault="004E705E" w:rsidP="002C0E12"/>
    <w:p w14:paraId="322088C1" w14:textId="77777777" w:rsidR="00E978DB" w:rsidRDefault="00E978DB" w:rsidP="002C0E12">
      <w:pPr>
        <w:jc w:val="center"/>
        <w:rPr>
          <w:b/>
          <w:bCs/>
          <w:sz w:val="23"/>
          <w:szCs w:val="23"/>
        </w:rPr>
      </w:pPr>
    </w:p>
    <w:p w14:paraId="1AD30F8C" w14:textId="77777777"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3593D941" w:rsidR="0002053E" w:rsidRPr="008D5FFD" w:rsidRDefault="0002053E" w:rsidP="00B11AD4">
      <w:pPr>
        <w:pStyle w:val="StyleStyle2Justified"/>
        <w:tabs>
          <w:tab w:val="clear" w:pos="1080"/>
          <w:tab w:val="left" w:pos="426"/>
        </w:tabs>
        <w:spacing w:after="240"/>
        <w:rPr>
          <w:sz w:val="23"/>
          <w:szCs w:val="23"/>
        </w:rPr>
      </w:pPr>
      <w:r w:rsidRPr="008D5FFD">
        <w:rPr>
          <w:sz w:val="23"/>
          <w:szCs w:val="23"/>
        </w:rPr>
        <w:t>Daugavpilī, 2015.gada ___.</w:t>
      </w:r>
      <w:r w:rsidR="00621467">
        <w:rPr>
          <w:sz w:val="23"/>
          <w:szCs w:val="23"/>
        </w:rPr>
        <w:t>oktobrī</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1B3929B9" w:rsidR="00DD53E7" w:rsidRPr="005A06B6" w:rsidRDefault="00DD53E7" w:rsidP="00DD53E7">
      <w:pPr>
        <w:suppressAutoHyphens w:val="0"/>
        <w:jc w:val="both"/>
        <w:rPr>
          <w:sz w:val="23"/>
          <w:szCs w:val="23"/>
        </w:rPr>
      </w:pPr>
      <w:r>
        <w:rPr>
          <w:sz w:val="23"/>
          <w:szCs w:val="23"/>
        </w:rPr>
        <w:tab/>
      </w:r>
      <w:r w:rsidRPr="005A06B6">
        <w:rPr>
          <w:color w:val="000000"/>
          <w:sz w:val="23"/>
          <w:szCs w:val="23"/>
        </w:rPr>
        <w:t>Iepazinušies ar iepirkuma</w:t>
      </w:r>
      <w:r w:rsidRPr="005A06B6">
        <w:rPr>
          <w:bCs/>
          <w:color w:val="000000"/>
          <w:sz w:val="23"/>
          <w:szCs w:val="23"/>
        </w:rPr>
        <w:t xml:space="preserve"> </w:t>
      </w:r>
      <w:r w:rsidRPr="00D73FE6">
        <w:rPr>
          <w:b/>
          <w:bCs/>
          <w:color w:val="000000"/>
          <w:sz w:val="23"/>
          <w:szCs w:val="23"/>
        </w:rPr>
        <w:t>„</w:t>
      </w:r>
      <w:r w:rsidR="00587947">
        <w:rPr>
          <w:b/>
          <w:sz w:val="23"/>
          <w:szCs w:val="23"/>
        </w:rPr>
        <w:t>Ugunsaizsardzības sistēmu pārbūve Daugavpils 9.vidusskolā</w:t>
      </w:r>
      <w:r w:rsidRPr="00D73FE6">
        <w:rPr>
          <w:b/>
          <w:bCs/>
          <w:color w:val="000000"/>
          <w:sz w:val="23"/>
          <w:szCs w:val="23"/>
        </w:rPr>
        <w:t>”</w:t>
      </w:r>
      <w:r w:rsidRPr="005A06B6">
        <w:rPr>
          <w:bCs/>
          <w:color w:val="000000"/>
          <w:sz w:val="23"/>
          <w:szCs w:val="23"/>
        </w:rPr>
        <w:t>, DPD 2015/</w:t>
      </w:r>
      <w:r w:rsidR="005A06B6" w:rsidRPr="005A06B6">
        <w:rPr>
          <w:bCs/>
          <w:color w:val="000000"/>
          <w:sz w:val="23"/>
          <w:szCs w:val="23"/>
        </w:rPr>
        <w:t>47</w:t>
      </w:r>
      <w:r w:rsidRPr="005A06B6">
        <w:rPr>
          <w:sz w:val="23"/>
          <w:szCs w:val="23"/>
        </w:rPr>
        <w:t xml:space="preserve"> prasībām, piedāvājam izpildīt</w:t>
      </w:r>
      <w:r w:rsidR="005A06B6">
        <w:rPr>
          <w:sz w:val="23"/>
          <w:szCs w:val="23"/>
        </w:rPr>
        <w:t xml:space="preserve"> </w:t>
      </w:r>
      <w:r w:rsidR="0017236A">
        <w:rPr>
          <w:sz w:val="23"/>
          <w:szCs w:val="23"/>
        </w:rPr>
        <w:t>T</w:t>
      </w:r>
      <w:r w:rsidRPr="005A06B6">
        <w:rPr>
          <w:sz w:val="23"/>
          <w:szCs w:val="23"/>
        </w:rPr>
        <w:t xml:space="preserve">ehniskajā piedāvājumā </w:t>
      </w:r>
      <w:r w:rsidR="0017236A">
        <w:rPr>
          <w:sz w:val="23"/>
          <w:szCs w:val="23"/>
        </w:rPr>
        <w:t xml:space="preserve">un tehniskajā shēmā </w:t>
      </w:r>
      <w:r w:rsidRPr="005A06B6">
        <w:rPr>
          <w:sz w:val="23"/>
          <w:szCs w:val="23"/>
        </w:rPr>
        <w:t>norādīto darbu apjomu 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694DC730" w14:textId="192CE157" w:rsidR="00FA766B" w:rsidRPr="008D5FFD" w:rsidRDefault="00FA766B" w:rsidP="000632F9">
      <w:pPr>
        <w:suppressAutoHyphens w:val="0"/>
        <w:ind w:firstLine="708"/>
        <w:rPr>
          <w:b/>
          <w:sz w:val="23"/>
          <w:szCs w:val="23"/>
        </w:rPr>
      </w:pPr>
      <w:r w:rsidRPr="008D5FFD">
        <w:rPr>
          <w:b/>
          <w:sz w:val="23"/>
          <w:szCs w:val="23"/>
        </w:rPr>
        <w:t>_______</w:t>
      </w:r>
      <w:r w:rsidRPr="008D5FFD">
        <w:rPr>
          <w:b/>
          <w:i/>
          <w:sz w:val="23"/>
          <w:szCs w:val="23"/>
        </w:rPr>
        <w:t>euro</w:t>
      </w:r>
      <w:r w:rsidRPr="008D5FFD">
        <w:rPr>
          <w:b/>
          <w:sz w:val="23"/>
          <w:szCs w:val="23"/>
        </w:rPr>
        <w:t xml:space="preserve"> bez PVN  (vārdiem);</w:t>
      </w:r>
    </w:p>
    <w:p w14:paraId="67DF6C87" w14:textId="77777777" w:rsidR="00FA766B" w:rsidRPr="008D5FFD" w:rsidRDefault="00FA766B" w:rsidP="002065DF">
      <w:pPr>
        <w:suppressAutoHyphens w:val="0"/>
        <w:rPr>
          <w:b/>
          <w:sz w:val="23"/>
          <w:szCs w:val="23"/>
        </w:rPr>
      </w:pPr>
    </w:p>
    <w:p w14:paraId="01536D0F" w14:textId="69CD8A43" w:rsidR="00FA766B" w:rsidRPr="008D5FFD" w:rsidRDefault="00FA766B" w:rsidP="000632F9">
      <w:pPr>
        <w:suppressAutoHyphens w:val="0"/>
        <w:ind w:firstLine="708"/>
        <w:rPr>
          <w:sz w:val="23"/>
          <w:szCs w:val="23"/>
        </w:rPr>
      </w:pPr>
      <w:r w:rsidRPr="008D5FFD">
        <w:rPr>
          <w:sz w:val="23"/>
          <w:szCs w:val="23"/>
        </w:rPr>
        <w:t>_______</w:t>
      </w:r>
      <w:r w:rsidRPr="008D5FFD">
        <w:rPr>
          <w:i/>
          <w:iCs/>
          <w:sz w:val="23"/>
          <w:szCs w:val="23"/>
        </w:rPr>
        <w:t>euro</w:t>
      </w:r>
      <w:r w:rsidRPr="008D5FFD">
        <w:rPr>
          <w:sz w:val="23"/>
          <w:szCs w:val="23"/>
        </w:rPr>
        <w:t xml:space="preserve"> ar PVN (vārdiem).</w:t>
      </w:r>
    </w:p>
    <w:p w14:paraId="78E9B820" w14:textId="77777777" w:rsidR="00FA766B" w:rsidRPr="008D5FFD" w:rsidRDefault="00FA766B" w:rsidP="00FA766B">
      <w:pPr>
        <w:suppressAutoHyphens w:val="0"/>
        <w:rPr>
          <w:b/>
          <w:sz w:val="23"/>
          <w:szCs w:val="23"/>
        </w:rPr>
      </w:pPr>
    </w:p>
    <w:p w14:paraId="7E8E1A50" w14:textId="77777777" w:rsidR="004E705E" w:rsidRDefault="004E705E">
      <w:pPr>
        <w:suppressAutoHyphens w:val="0"/>
        <w:rPr>
          <w:b/>
          <w:bCs/>
          <w:caps/>
          <w:sz w:val="23"/>
          <w:szCs w:val="23"/>
          <w:lang w:eastAsia="en-US"/>
        </w:rPr>
      </w:pPr>
    </w:p>
    <w:p w14:paraId="4A37192B" w14:textId="29B1E04D" w:rsidR="005A06B6" w:rsidRDefault="005A06B6">
      <w:pPr>
        <w:suppressAutoHyphens w:val="0"/>
        <w:rPr>
          <w:b/>
          <w:bCs/>
          <w:caps/>
          <w:sz w:val="23"/>
          <w:szCs w:val="23"/>
          <w:lang w:eastAsia="en-US"/>
        </w:rPr>
      </w:pPr>
      <w:r>
        <w:rPr>
          <w:b/>
          <w:bCs/>
          <w:caps/>
          <w:sz w:val="23"/>
          <w:szCs w:val="23"/>
          <w:lang w:eastAsia="en-US"/>
        </w:rPr>
        <w:t xml:space="preserve">Pielikumā: </w:t>
      </w:r>
      <w:r w:rsidR="00457760">
        <w:rPr>
          <w:b/>
          <w:bCs/>
          <w:caps/>
          <w:sz w:val="23"/>
          <w:szCs w:val="23"/>
          <w:lang w:eastAsia="en-US"/>
        </w:rPr>
        <w:t xml:space="preserve">LOKĀLĀ </w:t>
      </w:r>
      <w:r>
        <w:rPr>
          <w:b/>
          <w:bCs/>
          <w:caps/>
          <w:sz w:val="23"/>
          <w:szCs w:val="23"/>
          <w:lang w:eastAsia="en-US"/>
        </w:rPr>
        <w:t>Tāme</w:t>
      </w:r>
      <w:r w:rsidR="00457760">
        <w:rPr>
          <w:b/>
          <w:bCs/>
          <w:caps/>
          <w:sz w:val="23"/>
          <w:szCs w:val="23"/>
          <w:lang w:eastAsia="en-US"/>
        </w:rPr>
        <w:t xml:space="preserve"> </w:t>
      </w:r>
      <w:r w:rsidR="00457760" w:rsidRPr="00457760">
        <w:rPr>
          <w:rFonts w:ascii="Times New Roman Bold" w:hAnsi="Times New Roman Bold"/>
          <w:b/>
          <w:bCs/>
          <w:sz w:val="23"/>
          <w:szCs w:val="23"/>
          <w:lang w:eastAsia="en-US"/>
        </w:rPr>
        <w:t>uz ___ lp.</w:t>
      </w:r>
    </w:p>
    <w:p w14:paraId="3ECD59DE" w14:textId="77777777" w:rsidR="005A06B6" w:rsidRPr="008D5FFD" w:rsidRDefault="005A06B6">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D5FFD" w14:paraId="43E985AF" w14:textId="77777777" w:rsidTr="003E0EE0">
        <w:trPr>
          <w:trHeight w:val="273"/>
        </w:trPr>
        <w:tc>
          <w:tcPr>
            <w:tcW w:w="4588" w:type="dxa"/>
            <w:tcBorders>
              <w:top w:val="single" w:sz="4" w:space="0" w:color="000000"/>
              <w:left w:val="single" w:sz="4" w:space="0" w:color="000000"/>
              <w:bottom w:val="single" w:sz="4" w:space="0" w:color="000000"/>
            </w:tcBorders>
            <w:vAlign w:val="center"/>
          </w:tcPr>
          <w:p w14:paraId="2C947DE1" w14:textId="77777777" w:rsidR="004E705E" w:rsidRPr="008D5FFD" w:rsidRDefault="004E705E" w:rsidP="000632F9">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57ADDC4E" w14:textId="77777777" w:rsidR="004E705E" w:rsidRPr="008D5FFD" w:rsidRDefault="004E705E" w:rsidP="000632F9">
            <w:pPr>
              <w:keepLines/>
              <w:widowControl w:val="0"/>
              <w:ind w:left="425"/>
              <w:rPr>
                <w:sz w:val="23"/>
                <w:szCs w:val="23"/>
              </w:rPr>
            </w:pPr>
          </w:p>
        </w:tc>
      </w:tr>
      <w:tr w:rsidR="004E705E" w:rsidRPr="008D5FFD" w14:paraId="3BDB8C74" w14:textId="77777777" w:rsidTr="003E0EE0">
        <w:trPr>
          <w:trHeight w:val="265"/>
        </w:trPr>
        <w:tc>
          <w:tcPr>
            <w:tcW w:w="4588" w:type="dxa"/>
            <w:tcBorders>
              <w:left w:val="single" w:sz="4" w:space="0" w:color="000000"/>
              <w:bottom w:val="single" w:sz="4" w:space="0" w:color="auto"/>
            </w:tcBorders>
            <w:vAlign w:val="center"/>
          </w:tcPr>
          <w:p w14:paraId="70BA733F" w14:textId="27CB6292" w:rsidR="004E705E" w:rsidRPr="008D5FFD" w:rsidRDefault="004E705E" w:rsidP="000632F9">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BE42E93" w14:textId="77777777" w:rsidR="004E705E" w:rsidRPr="008D5FFD" w:rsidRDefault="004E705E" w:rsidP="000632F9">
            <w:pPr>
              <w:keepLines/>
              <w:widowControl w:val="0"/>
              <w:ind w:left="425"/>
              <w:rPr>
                <w:sz w:val="23"/>
                <w:szCs w:val="23"/>
              </w:rPr>
            </w:pPr>
          </w:p>
        </w:tc>
      </w:tr>
      <w:tr w:rsidR="004E705E" w:rsidRPr="008D5FFD" w14:paraId="44CC82B0" w14:textId="77777777" w:rsidTr="003E0EE0">
        <w:trPr>
          <w:trHeight w:val="269"/>
        </w:trPr>
        <w:tc>
          <w:tcPr>
            <w:tcW w:w="4588" w:type="dxa"/>
            <w:tcBorders>
              <w:top w:val="single" w:sz="4" w:space="0" w:color="auto"/>
              <w:left w:val="single" w:sz="4" w:space="0" w:color="000000"/>
              <w:bottom w:val="single" w:sz="4" w:space="0" w:color="000000"/>
            </w:tcBorders>
            <w:vAlign w:val="center"/>
          </w:tcPr>
          <w:p w14:paraId="70A809D1" w14:textId="77777777" w:rsidR="004E705E" w:rsidRPr="008D5FFD" w:rsidRDefault="004E705E" w:rsidP="000632F9">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798D824B" w14:textId="77777777" w:rsidR="004E705E" w:rsidRPr="008D5FFD" w:rsidRDefault="004E705E" w:rsidP="000632F9">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7A1C8D0C" w14:textId="77777777" w:rsidR="001762BC" w:rsidRDefault="001762BC">
      <w:pPr>
        <w:suppressAutoHyphens w:val="0"/>
        <w:rPr>
          <w:caps/>
          <w:sz w:val="20"/>
          <w:szCs w:val="20"/>
        </w:rPr>
        <w:sectPr w:rsidR="001762BC" w:rsidSect="003D47B4">
          <w:pgSz w:w="11906" w:h="16838"/>
          <w:pgMar w:top="1134" w:right="992" w:bottom="1134" w:left="1701" w:header="709" w:footer="709" w:gutter="0"/>
          <w:cols w:space="708"/>
          <w:titlePg/>
          <w:docGrid w:linePitch="360"/>
        </w:sectPr>
      </w:pPr>
    </w:p>
    <w:p w14:paraId="10AA1284" w14:textId="3D29AEEA" w:rsidR="004C3C18" w:rsidRPr="00B93750" w:rsidRDefault="004C3C18" w:rsidP="004C3C18">
      <w:pPr>
        <w:suppressAutoHyphens w:val="0"/>
        <w:spacing w:before="100" w:beforeAutospacing="1" w:after="100" w:afterAutospacing="1"/>
        <w:ind w:firstLine="142"/>
        <w:jc w:val="center"/>
        <w:rPr>
          <w:i/>
          <w:sz w:val="23"/>
          <w:szCs w:val="23"/>
          <w:lang w:eastAsia="en-US"/>
        </w:rPr>
      </w:pPr>
      <w:r>
        <w:rPr>
          <w:b/>
          <w:sz w:val="23"/>
          <w:szCs w:val="23"/>
          <w:lang w:eastAsia="en-US"/>
        </w:rPr>
        <w:lastRenderedPageBreak/>
        <w:t>L</w:t>
      </w:r>
      <w:r w:rsidRPr="0081606B">
        <w:rPr>
          <w:b/>
          <w:sz w:val="23"/>
          <w:szCs w:val="23"/>
          <w:lang w:eastAsia="en-US"/>
        </w:rPr>
        <w:t>okālā tāme Nr.____</w:t>
      </w:r>
      <w:r>
        <w:rPr>
          <w:b/>
          <w:sz w:val="23"/>
          <w:szCs w:val="23"/>
          <w:lang w:eastAsia="en-US"/>
        </w:rPr>
        <w:t xml:space="preserve"> </w:t>
      </w:r>
    </w:p>
    <w:p w14:paraId="6795140A" w14:textId="77777777" w:rsidR="004C3C18" w:rsidRPr="0081606B" w:rsidRDefault="004C3C18" w:rsidP="004C3C18">
      <w:pPr>
        <w:suppressAutoHyphens w:val="0"/>
        <w:spacing w:before="100" w:beforeAutospacing="1"/>
        <w:jc w:val="center"/>
        <w:rPr>
          <w:b/>
          <w:sz w:val="18"/>
          <w:szCs w:val="18"/>
          <w:lang w:eastAsia="en-US"/>
        </w:rPr>
      </w:pPr>
      <w:r w:rsidRPr="0081606B">
        <w:rPr>
          <w:b/>
          <w:sz w:val="18"/>
          <w:szCs w:val="18"/>
          <w:lang w:eastAsia="en-US"/>
        </w:rPr>
        <w:t>______________________________________________________________________________________</w:t>
      </w:r>
    </w:p>
    <w:p w14:paraId="5D2EA56A" w14:textId="77777777" w:rsidR="004C3C18" w:rsidRPr="0081606B" w:rsidRDefault="004C3C18" w:rsidP="004C3C18">
      <w:pPr>
        <w:suppressAutoHyphens w:val="0"/>
        <w:spacing w:after="100" w:afterAutospacing="1"/>
        <w:jc w:val="center"/>
        <w:rPr>
          <w:sz w:val="18"/>
          <w:szCs w:val="18"/>
          <w:lang w:eastAsia="en-US"/>
        </w:rPr>
      </w:pPr>
      <w:r w:rsidRPr="0081606B">
        <w:rPr>
          <w:sz w:val="18"/>
          <w:szCs w:val="18"/>
          <w:lang w:eastAsia="en-US"/>
        </w:rPr>
        <w:t>(Darba veids vai konstruktīvā elementa nosaukums)</w:t>
      </w:r>
    </w:p>
    <w:tbl>
      <w:tblPr>
        <w:tblW w:w="0" w:type="auto"/>
        <w:tblLook w:val="01E0" w:firstRow="1" w:lastRow="1" w:firstColumn="1" w:lastColumn="1" w:noHBand="0" w:noVBand="0"/>
      </w:tblPr>
      <w:tblGrid>
        <w:gridCol w:w="2628"/>
        <w:gridCol w:w="12158"/>
      </w:tblGrid>
      <w:tr w:rsidR="004C3C18" w:rsidRPr="0081606B" w14:paraId="67710C74" w14:textId="77777777" w:rsidTr="00FA5F4F">
        <w:tc>
          <w:tcPr>
            <w:tcW w:w="2628" w:type="dxa"/>
            <w:shd w:val="clear" w:color="auto" w:fill="auto"/>
          </w:tcPr>
          <w:p w14:paraId="618CAEEB" w14:textId="77777777" w:rsidR="004C3C18" w:rsidRPr="00D659F0" w:rsidRDefault="004C3C18" w:rsidP="00FA5F4F">
            <w:pPr>
              <w:suppressAutoHyphens w:val="0"/>
              <w:rPr>
                <w:sz w:val="18"/>
                <w:szCs w:val="18"/>
                <w:lang w:eastAsia="en-US"/>
              </w:rPr>
            </w:pPr>
            <w:r w:rsidRPr="00D659F0">
              <w:rPr>
                <w:sz w:val="18"/>
                <w:szCs w:val="18"/>
                <w:lang w:eastAsia="en-US"/>
              </w:rPr>
              <w:t>Būves nosaukums:</w:t>
            </w:r>
          </w:p>
        </w:tc>
        <w:tc>
          <w:tcPr>
            <w:tcW w:w="12158" w:type="dxa"/>
            <w:tcBorders>
              <w:bottom w:val="single" w:sz="4" w:space="0" w:color="auto"/>
            </w:tcBorders>
            <w:shd w:val="clear" w:color="auto" w:fill="auto"/>
          </w:tcPr>
          <w:p w14:paraId="6D1F5E49" w14:textId="77777777" w:rsidR="004C3C18" w:rsidRPr="00D659F0" w:rsidRDefault="004C3C18" w:rsidP="00FA5F4F">
            <w:pPr>
              <w:suppressAutoHyphens w:val="0"/>
              <w:rPr>
                <w:sz w:val="18"/>
                <w:szCs w:val="18"/>
                <w:lang w:eastAsia="en-US"/>
              </w:rPr>
            </w:pPr>
          </w:p>
        </w:tc>
      </w:tr>
      <w:tr w:rsidR="004C3C18" w:rsidRPr="0081606B" w14:paraId="34541D5E" w14:textId="77777777" w:rsidTr="00FA5F4F">
        <w:tc>
          <w:tcPr>
            <w:tcW w:w="2628" w:type="dxa"/>
            <w:shd w:val="clear" w:color="auto" w:fill="auto"/>
          </w:tcPr>
          <w:p w14:paraId="76F7BABE" w14:textId="77777777" w:rsidR="004C3C18" w:rsidRPr="00D659F0" w:rsidRDefault="004C3C18" w:rsidP="00FA5F4F">
            <w:pPr>
              <w:suppressAutoHyphens w:val="0"/>
              <w:rPr>
                <w:sz w:val="18"/>
                <w:szCs w:val="18"/>
                <w:lang w:eastAsia="en-US"/>
              </w:rPr>
            </w:pPr>
            <w:r w:rsidRPr="00D659F0">
              <w:rPr>
                <w:sz w:val="18"/>
                <w:szCs w:val="18"/>
                <w:lang w:eastAsia="en-US"/>
              </w:rPr>
              <w:t>Objekta nosaukums:</w:t>
            </w:r>
          </w:p>
        </w:tc>
        <w:tc>
          <w:tcPr>
            <w:tcW w:w="12158" w:type="dxa"/>
            <w:tcBorders>
              <w:bottom w:val="single" w:sz="4" w:space="0" w:color="auto"/>
            </w:tcBorders>
            <w:shd w:val="clear" w:color="auto" w:fill="auto"/>
          </w:tcPr>
          <w:p w14:paraId="18C40DDA" w14:textId="77777777" w:rsidR="004C3C18" w:rsidRPr="00D659F0" w:rsidRDefault="004C3C18" w:rsidP="00FA5F4F">
            <w:pPr>
              <w:suppressAutoHyphens w:val="0"/>
              <w:rPr>
                <w:sz w:val="18"/>
                <w:szCs w:val="18"/>
                <w:lang w:eastAsia="en-US"/>
              </w:rPr>
            </w:pPr>
          </w:p>
        </w:tc>
      </w:tr>
      <w:tr w:rsidR="004C3C18" w:rsidRPr="0081606B" w14:paraId="1BBBE15F" w14:textId="77777777" w:rsidTr="00FA5F4F">
        <w:tc>
          <w:tcPr>
            <w:tcW w:w="2628" w:type="dxa"/>
            <w:shd w:val="clear" w:color="auto" w:fill="auto"/>
          </w:tcPr>
          <w:p w14:paraId="19F76955" w14:textId="77777777" w:rsidR="004C3C18" w:rsidRPr="00D659F0" w:rsidRDefault="004C3C18" w:rsidP="00FA5F4F">
            <w:pPr>
              <w:suppressAutoHyphens w:val="0"/>
              <w:rPr>
                <w:sz w:val="18"/>
                <w:szCs w:val="18"/>
                <w:lang w:eastAsia="en-US"/>
              </w:rPr>
            </w:pPr>
            <w:r w:rsidRPr="00D659F0">
              <w:rPr>
                <w:sz w:val="18"/>
                <w:szCs w:val="18"/>
                <w:lang w:eastAsia="en-US"/>
              </w:rPr>
              <w:t>Objekta adrese:</w:t>
            </w:r>
          </w:p>
        </w:tc>
        <w:tc>
          <w:tcPr>
            <w:tcW w:w="12158" w:type="dxa"/>
            <w:tcBorders>
              <w:top w:val="single" w:sz="4" w:space="0" w:color="auto"/>
              <w:bottom w:val="single" w:sz="4" w:space="0" w:color="auto"/>
            </w:tcBorders>
            <w:shd w:val="clear" w:color="auto" w:fill="auto"/>
          </w:tcPr>
          <w:p w14:paraId="43908E9C" w14:textId="77777777" w:rsidR="004C3C18" w:rsidRPr="00D659F0" w:rsidRDefault="004C3C18" w:rsidP="00FA5F4F">
            <w:pPr>
              <w:suppressAutoHyphens w:val="0"/>
              <w:rPr>
                <w:sz w:val="18"/>
                <w:szCs w:val="18"/>
                <w:lang w:eastAsia="en-US"/>
              </w:rPr>
            </w:pPr>
          </w:p>
        </w:tc>
      </w:tr>
      <w:tr w:rsidR="004C3C18" w:rsidRPr="0081606B" w14:paraId="01CA23C9" w14:textId="77777777" w:rsidTr="00FA5F4F">
        <w:tc>
          <w:tcPr>
            <w:tcW w:w="2628" w:type="dxa"/>
            <w:shd w:val="clear" w:color="auto" w:fill="auto"/>
          </w:tcPr>
          <w:p w14:paraId="11C1C62B" w14:textId="77777777" w:rsidR="004C3C18" w:rsidRPr="00D659F0" w:rsidRDefault="004C3C18" w:rsidP="00FA5F4F">
            <w:pPr>
              <w:suppressAutoHyphens w:val="0"/>
              <w:rPr>
                <w:sz w:val="18"/>
                <w:szCs w:val="18"/>
                <w:lang w:eastAsia="en-US"/>
              </w:rPr>
            </w:pPr>
            <w:r w:rsidRPr="00D659F0">
              <w:rPr>
                <w:sz w:val="18"/>
                <w:szCs w:val="18"/>
                <w:lang w:eastAsia="en-US"/>
              </w:rPr>
              <w:t>Pasūtījuma Nr.:</w:t>
            </w:r>
          </w:p>
        </w:tc>
        <w:tc>
          <w:tcPr>
            <w:tcW w:w="12158" w:type="dxa"/>
            <w:tcBorders>
              <w:top w:val="single" w:sz="4" w:space="0" w:color="auto"/>
              <w:bottom w:val="single" w:sz="4" w:space="0" w:color="auto"/>
            </w:tcBorders>
            <w:shd w:val="clear" w:color="auto" w:fill="auto"/>
          </w:tcPr>
          <w:p w14:paraId="51DC0C21" w14:textId="77777777" w:rsidR="004C3C18" w:rsidRPr="00D659F0" w:rsidRDefault="004C3C18" w:rsidP="00FA5F4F">
            <w:pPr>
              <w:suppressAutoHyphens w:val="0"/>
              <w:rPr>
                <w:sz w:val="18"/>
                <w:szCs w:val="18"/>
                <w:lang w:eastAsia="en-US"/>
              </w:rPr>
            </w:pPr>
          </w:p>
        </w:tc>
      </w:tr>
    </w:tbl>
    <w:p w14:paraId="42CB88AC" w14:textId="77777777" w:rsidR="004C3C18" w:rsidRPr="0081606B" w:rsidRDefault="004C3C18" w:rsidP="004C3C18">
      <w:pPr>
        <w:suppressAutoHyphens w:val="0"/>
        <w:spacing w:before="120" w:after="120"/>
        <w:rPr>
          <w:sz w:val="18"/>
          <w:szCs w:val="18"/>
          <w:lang w:eastAsia="en-US"/>
        </w:rPr>
      </w:pPr>
      <w:r w:rsidRPr="0081606B">
        <w:rPr>
          <w:sz w:val="18"/>
          <w:szCs w:val="18"/>
          <w:lang w:eastAsia="en-US"/>
        </w:rPr>
        <w:t>Tāme sastādīta _____. gada tirgus cenās, pamatojoties uz _______ daļas rasējumiem.</w:t>
      </w:r>
      <w:r w:rsidRPr="0081606B">
        <w:rPr>
          <w:sz w:val="18"/>
          <w:szCs w:val="18"/>
          <w:lang w:eastAsia="en-US"/>
        </w:rPr>
        <w:tab/>
        <w:t xml:space="preserve">Tāmes izmaksas ____________ </w:t>
      </w:r>
      <w:r w:rsidRPr="0081606B">
        <w:rPr>
          <w:i/>
          <w:noProof/>
          <w:color w:val="414142"/>
          <w:sz w:val="18"/>
          <w:szCs w:val="18"/>
          <w:lang w:val="en-US" w:eastAsia="lv-LV"/>
        </w:rPr>
        <w:t>euro</w:t>
      </w:r>
    </w:p>
    <w:p w14:paraId="1547003D" w14:textId="77777777" w:rsidR="004C3C18" w:rsidRPr="0081606B" w:rsidRDefault="004C3C18" w:rsidP="004C3C18">
      <w:pPr>
        <w:suppressAutoHyphens w:val="0"/>
        <w:spacing w:before="120" w:after="120"/>
        <w:jc w:val="right"/>
        <w:rPr>
          <w:sz w:val="18"/>
          <w:szCs w:val="18"/>
          <w:lang w:eastAsia="en-US"/>
        </w:rPr>
      </w:pPr>
      <w:r w:rsidRPr="0081606B">
        <w:rPr>
          <w:sz w:val="18"/>
          <w:szCs w:val="18"/>
          <w:lang w:eastAsia="en-US"/>
        </w:rPr>
        <w:t>Tāme sastādīta: _____.gada 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2"/>
        <w:gridCol w:w="2144"/>
        <w:gridCol w:w="426"/>
        <w:gridCol w:w="68"/>
        <w:gridCol w:w="784"/>
        <w:gridCol w:w="1070"/>
        <w:gridCol w:w="547"/>
        <w:gridCol w:w="201"/>
        <w:gridCol w:w="28"/>
        <w:gridCol w:w="1040"/>
        <w:gridCol w:w="689"/>
        <w:gridCol w:w="669"/>
        <w:gridCol w:w="792"/>
        <w:gridCol w:w="719"/>
        <w:gridCol w:w="668"/>
        <w:gridCol w:w="881"/>
        <w:gridCol w:w="955"/>
        <w:gridCol w:w="894"/>
        <w:gridCol w:w="927"/>
      </w:tblGrid>
      <w:tr w:rsidR="004C3C18" w:rsidRPr="0081606B" w14:paraId="6A3CFDCA" w14:textId="77777777" w:rsidTr="00FA5F4F">
        <w:tc>
          <w:tcPr>
            <w:tcW w:w="218" w:type="pct"/>
            <w:vMerge w:val="restart"/>
            <w:shd w:val="clear" w:color="auto" w:fill="auto"/>
            <w:textDirection w:val="btLr"/>
          </w:tcPr>
          <w:p w14:paraId="5FE0CECB"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Nr. p.k.</w:t>
            </w:r>
          </w:p>
        </w:tc>
        <w:tc>
          <w:tcPr>
            <w:tcW w:w="218" w:type="pct"/>
            <w:vMerge w:val="restart"/>
            <w:shd w:val="clear" w:color="auto" w:fill="auto"/>
            <w:textDirection w:val="btLr"/>
          </w:tcPr>
          <w:p w14:paraId="4E6A2926"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Kods</w:t>
            </w:r>
          </w:p>
        </w:tc>
        <w:tc>
          <w:tcPr>
            <w:tcW w:w="871" w:type="pct"/>
            <w:gridSpan w:val="2"/>
            <w:vMerge w:val="restart"/>
            <w:shd w:val="clear" w:color="auto" w:fill="auto"/>
          </w:tcPr>
          <w:p w14:paraId="59B963C1" w14:textId="77777777" w:rsidR="004C3C18" w:rsidRPr="00D659F0" w:rsidRDefault="004C3C18" w:rsidP="00FA5F4F">
            <w:pPr>
              <w:suppressAutoHyphens w:val="0"/>
              <w:spacing w:before="720"/>
              <w:jc w:val="center"/>
              <w:rPr>
                <w:sz w:val="18"/>
                <w:szCs w:val="18"/>
                <w:lang w:eastAsia="en-US"/>
              </w:rPr>
            </w:pPr>
            <w:r w:rsidRPr="00D659F0">
              <w:rPr>
                <w:sz w:val="18"/>
                <w:szCs w:val="18"/>
                <w:lang w:eastAsia="en-US"/>
              </w:rPr>
              <w:t>Darba</w:t>
            </w:r>
          </w:p>
          <w:p w14:paraId="3834D1DC" w14:textId="77777777" w:rsidR="004C3C18" w:rsidRPr="00D659F0" w:rsidRDefault="004C3C18" w:rsidP="00FA5F4F">
            <w:pPr>
              <w:suppressAutoHyphens w:val="0"/>
              <w:jc w:val="center"/>
              <w:rPr>
                <w:sz w:val="18"/>
                <w:szCs w:val="18"/>
                <w:lang w:eastAsia="en-US"/>
              </w:rPr>
            </w:pPr>
            <w:r w:rsidRPr="00D659F0">
              <w:rPr>
                <w:sz w:val="18"/>
                <w:szCs w:val="18"/>
                <w:lang w:eastAsia="en-US"/>
              </w:rPr>
              <w:t>nosaukums</w:t>
            </w:r>
          </w:p>
        </w:tc>
        <w:tc>
          <w:tcPr>
            <w:tcW w:w="290" w:type="pct"/>
            <w:gridSpan w:val="2"/>
            <w:vMerge w:val="restart"/>
            <w:shd w:val="clear" w:color="auto" w:fill="auto"/>
            <w:textDirection w:val="btLr"/>
          </w:tcPr>
          <w:p w14:paraId="5D63AA3B" w14:textId="77777777" w:rsidR="004C3C18" w:rsidRPr="00D659F0" w:rsidRDefault="004C3C18" w:rsidP="00FA5F4F">
            <w:pPr>
              <w:suppressAutoHyphens w:val="0"/>
              <w:spacing w:before="120"/>
              <w:ind w:left="113" w:right="113"/>
              <w:jc w:val="center"/>
              <w:rPr>
                <w:sz w:val="18"/>
                <w:szCs w:val="18"/>
                <w:lang w:eastAsia="en-US"/>
              </w:rPr>
            </w:pPr>
            <w:r w:rsidRPr="00D659F0">
              <w:rPr>
                <w:sz w:val="18"/>
                <w:szCs w:val="18"/>
                <w:lang w:eastAsia="en-US"/>
              </w:rPr>
              <w:t>Mērvienība</w:t>
            </w:r>
          </w:p>
        </w:tc>
        <w:tc>
          <w:tcPr>
            <w:tcW w:w="363" w:type="pct"/>
            <w:vMerge w:val="restart"/>
            <w:shd w:val="clear" w:color="auto" w:fill="auto"/>
            <w:textDirection w:val="btLr"/>
          </w:tcPr>
          <w:p w14:paraId="538673F2" w14:textId="77777777" w:rsidR="004C3C18" w:rsidRPr="00D659F0" w:rsidRDefault="004C3C18" w:rsidP="00FA5F4F">
            <w:pPr>
              <w:suppressAutoHyphens w:val="0"/>
              <w:spacing w:before="120" w:line="360" w:lineRule="auto"/>
              <w:ind w:left="113" w:right="113"/>
              <w:jc w:val="center"/>
              <w:rPr>
                <w:sz w:val="18"/>
                <w:szCs w:val="18"/>
                <w:lang w:eastAsia="en-US"/>
              </w:rPr>
            </w:pPr>
            <w:r w:rsidRPr="00D659F0">
              <w:rPr>
                <w:sz w:val="18"/>
                <w:szCs w:val="18"/>
                <w:lang w:eastAsia="en-US"/>
              </w:rPr>
              <w:t>Daudzums</w:t>
            </w:r>
          </w:p>
        </w:tc>
        <w:tc>
          <w:tcPr>
            <w:tcW w:w="1573" w:type="pct"/>
            <w:gridSpan w:val="8"/>
            <w:shd w:val="clear" w:color="auto" w:fill="auto"/>
          </w:tcPr>
          <w:p w14:paraId="681AF4EF" w14:textId="77777777" w:rsidR="004C3C18" w:rsidRPr="00D659F0" w:rsidRDefault="004C3C18" w:rsidP="00FA5F4F">
            <w:pPr>
              <w:suppressAutoHyphens w:val="0"/>
              <w:spacing w:before="120" w:after="120"/>
              <w:jc w:val="center"/>
              <w:rPr>
                <w:sz w:val="18"/>
                <w:szCs w:val="18"/>
                <w:lang w:eastAsia="en-US"/>
              </w:rPr>
            </w:pPr>
            <w:r w:rsidRPr="00D659F0">
              <w:rPr>
                <w:sz w:val="18"/>
                <w:szCs w:val="18"/>
                <w:lang w:eastAsia="en-US"/>
              </w:rPr>
              <w:t>Vienības izmaksas</w:t>
            </w:r>
          </w:p>
        </w:tc>
        <w:tc>
          <w:tcPr>
            <w:tcW w:w="1467" w:type="pct"/>
            <w:gridSpan w:val="5"/>
            <w:shd w:val="clear" w:color="auto" w:fill="auto"/>
          </w:tcPr>
          <w:p w14:paraId="6D3375D9" w14:textId="77777777" w:rsidR="004C3C18" w:rsidRPr="00D659F0" w:rsidRDefault="004C3C18" w:rsidP="00FA5F4F">
            <w:pPr>
              <w:suppressAutoHyphens w:val="0"/>
              <w:spacing w:before="120" w:after="120"/>
              <w:jc w:val="center"/>
              <w:rPr>
                <w:sz w:val="18"/>
                <w:szCs w:val="18"/>
                <w:lang w:eastAsia="en-US"/>
              </w:rPr>
            </w:pPr>
            <w:r w:rsidRPr="00D659F0">
              <w:rPr>
                <w:sz w:val="18"/>
                <w:szCs w:val="18"/>
                <w:lang w:eastAsia="en-US"/>
              </w:rPr>
              <w:t>Kopā uz visu apjomu</w:t>
            </w:r>
          </w:p>
        </w:tc>
      </w:tr>
      <w:tr w:rsidR="004C3C18" w:rsidRPr="0081606B" w14:paraId="4C159049" w14:textId="77777777" w:rsidTr="00FA5F4F">
        <w:trPr>
          <w:cantSplit/>
          <w:trHeight w:val="2028"/>
        </w:trPr>
        <w:tc>
          <w:tcPr>
            <w:tcW w:w="218" w:type="pct"/>
            <w:vMerge/>
            <w:shd w:val="clear" w:color="auto" w:fill="auto"/>
          </w:tcPr>
          <w:p w14:paraId="40E1273E" w14:textId="77777777" w:rsidR="004C3C18" w:rsidRPr="00D659F0" w:rsidRDefault="004C3C18" w:rsidP="00FA5F4F">
            <w:pPr>
              <w:suppressAutoHyphens w:val="0"/>
              <w:rPr>
                <w:sz w:val="18"/>
                <w:szCs w:val="18"/>
                <w:lang w:eastAsia="en-US"/>
              </w:rPr>
            </w:pPr>
          </w:p>
        </w:tc>
        <w:tc>
          <w:tcPr>
            <w:tcW w:w="218" w:type="pct"/>
            <w:vMerge/>
            <w:shd w:val="clear" w:color="auto" w:fill="auto"/>
          </w:tcPr>
          <w:p w14:paraId="18AB4ED7" w14:textId="77777777" w:rsidR="004C3C18" w:rsidRPr="00D659F0" w:rsidRDefault="004C3C18" w:rsidP="00FA5F4F">
            <w:pPr>
              <w:suppressAutoHyphens w:val="0"/>
              <w:rPr>
                <w:sz w:val="18"/>
                <w:szCs w:val="18"/>
                <w:lang w:eastAsia="en-US"/>
              </w:rPr>
            </w:pPr>
          </w:p>
        </w:tc>
        <w:tc>
          <w:tcPr>
            <w:tcW w:w="871" w:type="pct"/>
            <w:gridSpan w:val="2"/>
            <w:vMerge/>
            <w:shd w:val="clear" w:color="auto" w:fill="auto"/>
          </w:tcPr>
          <w:p w14:paraId="7EFC555C" w14:textId="77777777" w:rsidR="004C3C18" w:rsidRPr="00D659F0" w:rsidRDefault="004C3C18" w:rsidP="00FA5F4F">
            <w:pPr>
              <w:suppressAutoHyphens w:val="0"/>
              <w:rPr>
                <w:sz w:val="18"/>
                <w:szCs w:val="18"/>
                <w:lang w:eastAsia="en-US"/>
              </w:rPr>
            </w:pPr>
          </w:p>
        </w:tc>
        <w:tc>
          <w:tcPr>
            <w:tcW w:w="290" w:type="pct"/>
            <w:gridSpan w:val="2"/>
            <w:vMerge/>
            <w:shd w:val="clear" w:color="auto" w:fill="auto"/>
          </w:tcPr>
          <w:p w14:paraId="3163A0A9" w14:textId="77777777" w:rsidR="004C3C18" w:rsidRPr="00D659F0" w:rsidRDefault="004C3C18" w:rsidP="00FA5F4F">
            <w:pPr>
              <w:suppressAutoHyphens w:val="0"/>
              <w:rPr>
                <w:sz w:val="18"/>
                <w:szCs w:val="18"/>
                <w:lang w:eastAsia="en-US"/>
              </w:rPr>
            </w:pPr>
          </w:p>
        </w:tc>
        <w:tc>
          <w:tcPr>
            <w:tcW w:w="363" w:type="pct"/>
            <w:vMerge/>
            <w:shd w:val="clear" w:color="auto" w:fill="auto"/>
          </w:tcPr>
          <w:p w14:paraId="56173F25" w14:textId="77777777" w:rsidR="004C3C18" w:rsidRPr="00D659F0" w:rsidRDefault="004C3C18" w:rsidP="00FA5F4F">
            <w:pPr>
              <w:suppressAutoHyphens w:val="0"/>
              <w:rPr>
                <w:sz w:val="18"/>
                <w:szCs w:val="18"/>
                <w:lang w:eastAsia="en-US"/>
              </w:rPr>
            </w:pPr>
          </w:p>
        </w:tc>
        <w:tc>
          <w:tcPr>
            <w:tcW w:w="254" w:type="pct"/>
            <w:gridSpan w:val="2"/>
            <w:shd w:val="clear" w:color="auto" w:fill="auto"/>
            <w:textDirection w:val="btLr"/>
          </w:tcPr>
          <w:p w14:paraId="54DE60C8" w14:textId="77777777" w:rsidR="004C3C18" w:rsidRPr="00D659F0" w:rsidRDefault="004C3C18" w:rsidP="00FA5F4F">
            <w:pPr>
              <w:suppressAutoHyphens w:val="0"/>
              <w:spacing w:before="120"/>
              <w:ind w:left="113" w:right="113"/>
              <w:jc w:val="center"/>
              <w:rPr>
                <w:sz w:val="18"/>
                <w:szCs w:val="18"/>
                <w:lang w:eastAsia="en-US"/>
              </w:rPr>
            </w:pPr>
            <w:r w:rsidRPr="00D659F0">
              <w:rPr>
                <w:sz w:val="18"/>
                <w:szCs w:val="18"/>
                <w:lang w:eastAsia="en-US"/>
              </w:rPr>
              <w:t>laika norma (c/h).</w:t>
            </w:r>
          </w:p>
        </w:tc>
        <w:tc>
          <w:tcPr>
            <w:tcW w:w="363" w:type="pct"/>
            <w:gridSpan w:val="2"/>
            <w:shd w:val="clear" w:color="auto" w:fill="auto"/>
            <w:textDirection w:val="btLr"/>
          </w:tcPr>
          <w:p w14:paraId="7233B989"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darba samaksas likme (</w:t>
            </w:r>
            <w:r w:rsidRPr="00D659F0">
              <w:rPr>
                <w:i/>
                <w:noProof/>
                <w:color w:val="414142"/>
                <w:sz w:val="18"/>
                <w:szCs w:val="18"/>
                <w:lang w:val="en-US" w:eastAsia="lv-LV"/>
              </w:rPr>
              <w:t>euro</w:t>
            </w:r>
            <w:r w:rsidRPr="00D659F0">
              <w:rPr>
                <w:sz w:val="18"/>
                <w:szCs w:val="18"/>
                <w:lang w:eastAsia="en-US"/>
              </w:rPr>
              <w:t xml:space="preserve"> /h)</w:t>
            </w:r>
          </w:p>
        </w:tc>
        <w:tc>
          <w:tcPr>
            <w:tcW w:w="234" w:type="pct"/>
            <w:shd w:val="clear" w:color="auto" w:fill="auto"/>
            <w:textDirection w:val="btLr"/>
          </w:tcPr>
          <w:p w14:paraId="4561B7A7"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darba alga (</w:t>
            </w:r>
            <w:r w:rsidRPr="00D659F0">
              <w:rPr>
                <w:i/>
                <w:noProof/>
                <w:color w:val="414142"/>
                <w:sz w:val="18"/>
                <w:szCs w:val="18"/>
                <w:lang w:val="en-US" w:eastAsia="lv-LV"/>
              </w:rPr>
              <w:t>euro</w:t>
            </w:r>
            <w:r w:rsidRPr="00D659F0">
              <w:rPr>
                <w:sz w:val="18"/>
                <w:szCs w:val="18"/>
                <w:lang w:eastAsia="en-US"/>
              </w:rPr>
              <w:t>)</w:t>
            </w:r>
          </w:p>
        </w:tc>
        <w:tc>
          <w:tcPr>
            <w:tcW w:w="208" w:type="pct"/>
            <w:shd w:val="clear" w:color="auto" w:fill="auto"/>
            <w:textDirection w:val="btLr"/>
          </w:tcPr>
          <w:p w14:paraId="50CF574F" w14:textId="77777777" w:rsidR="004C3C18" w:rsidRPr="00D659F0" w:rsidRDefault="004C3C18" w:rsidP="00FA5F4F">
            <w:pPr>
              <w:suppressAutoHyphens w:val="0"/>
              <w:spacing w:before="240"/>
              <w:ind w:left="113" w:right="113"/>
              <w:jc w:val="center"/>
              <w:rPr>
                <w:sz w:val="18"/>
                <w:szCs w:val="18"/>
                <w:lang w:eastAsia="en-US"/>
              </w:rPr>
            </w:pPr>
            <w:r w:rsidRPr="00D659F0">
              <w:rPr>
                <w:sz w:val="18"/>
                <w:szCs w:val="18"/>
                <w:lang w:eastAsia="en-US"/>
              </w:rPr>
              <w:t>materiāli (</w:t>
            </w:r>
            <w:r w:rsidRPr="00D659F0">
              <w:rPr>
                <w:i/>
                <w:noProof/>
                <w:color w:val="414142"/>
                <w:sz w:val="18"/>
                <w:szCs w:val="18"/>
                <w:lang w:val="en-US" w:eastAsia="lv-LV"/>
              </w:rPr>
              <w:t>euro)</w:t>
            </w:r>
          </w:p>
        </w:tc>
        <w:tc>
          <w:tcPr>
            <w:tcW w:w="269" w:type="pct"/>
            <w:shd w:val="clear" w:color="auto" w:fill="auto"/>
            <w:textDirection w:val="btLr"/>
          </w:tcPr>
          <w:p w14:paraId="3D556324"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mehānismi (</w:t>
            </w:r>
            <w:r w:rsidRPr="00D659F0">
              <w:rPr>
                <w:i/>
                <w:noProof/>
                <w:color w:val="414142"/>
                <w:sz w:val="18"/>
                <w:szCs w:val="18"/>
                <w:lang w:val="en-US" w:eastAsia="lv-LV"/>
              </w:rPr>
              <w:t>euro</w:t>
            </w:r>
            <w:r w:rsidRPr="00D659F0">
              <w:rPr>
                <w:sz w:val="18"/>
                <w:szCs w:val="18"/>
                <w:lang w:eastAsia="en-US"/>
              </w:rPr>
              <w:t>)</w:t>
            </w:r>
          </w:p>
        </w:tc>
        <w:tc>
          <w:tcPr>
            <w:tcW w:w="244" w:type="pct"/>
            <w:shd w:val="clear" w:color="auto" w:fill="auto"/>
            <w:textDirection w:val="btLr"/>
          </w:tcPr>
          <w:p w14:paraId="0FC93612" w14:textId="77777777" w:rsidR="004C3C18" w:rsidRPr="00D659F0" w:rsidRDefault="004C3C18" w:rsidP="00FA5F4F">
            <w:pPr>
              <w:suppressAutoHyphens w:val="0"/>
              <w:spacing w:before="120"/>
              <w:ind w:left="113" w:right="113"/>
              <w:jc w:val="center"/>
              <w:rPr>
                <w:sz w:val="18"/>
                <w:szCs w:val="18"/>
                <w:lang w:eastAsia="en-US"/>
              </w:rPr>
            </w:pPr>
            <w:r w:rsidRPr="00D659F0">
              <w:rPr>
                <w:sz w:val="18"/>
                <w:szCs w:val="18"/>
                <w:lang w:eastAsia="en-US"/>
              </w:rPr>
              <w:t>Kopā (</w:t>
            </w:r>
            <w:r w:rsidRPr="00D659F0">
              <w:rPr>
                <w:i/>
                <w:noProof/>
                <w:color w:val="414142"/>
                <w:sz w:val="18"/>
                <w:szCs w:val="18"/>
                <w:lang w:val="en-US" w:eastAsia="lv-LV"/>
              </w:rPr>
              <w:t>euro</w:t>
            </w:r>
            <w:r w:rsidRPr="00D659F0">
              <w:rPr>
                <w:sz w:val="18"/>
                <w:szCs w:val="18"/>
                <w:lang w:eastAsia="en-US"/>
              </w:rPr>
              <w:t>)</w:t>
            </w:r>
          </w:p>
        </w:tc>
        <w:tc>
          <w:tcPr>
            <w:tcW w:w="227" w:type="pct"/>
            <w:shd w:val="clear" w:color="auto" w:fill="auto"/>
            <w:textDirection w:val="btLr"/>
          </w:tcPr>
          <w:p w14:paraId="352C09C9"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darbietilpība (c/h)</w:t>
            </w:r>
          </w:p>
        </w:tc>
        <w:tc>
          <w:tcPr>
            <w:tcW w:w="299" w:type="pct"/>
            <w:shd w:val="clear" w:color="auto" w:fill="auto"/>
            <w:textDirection w:val="btLr"/>
          </w:tcPr>
          <w:p w14:paraId="7580352A"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darba alga (</w:t>
            </w:r>
            <w:r w:rsidRPr="00D659F0">
              <w:rPr>
                <w:i/>
                <w:noProof/>
                <w:color w:val="414142"/>
                <w:sz w:val="18"/>
                <w:szCs w:val="18"/>
                <w:lang w:val="en-US" w:eastAsia="lv-LV"/>
              </w:rPr>
              <w:t>euro</w:t>
            </w:r>
            <w:r w:rsidRPr="00D659F0">
              <w:rPr>
                <w:sz w:val="18"/>
                <w:szCs w:val="18"/>
                <w:lang w:eastAsia="en-US"/>
              </w:rPr>
              <w:t>)</w:t>
            </w:r>
          </w:p>
        </w:tc>
        <w:tc>
          <w:tcPr>
            <w:tcW w:w="324" w:type="pct"/>
            <w:shd w:val="clear" w:color="auto" w:fill="auto"/>
            <w:textDirection w:val="btLr"/>
          </w:tcPr>
          <w:p w14:paraId="52848198" w14:textId="77777777" w:rsidR="004C3C18" w:rsidRPr="00D659F0" w:rsidRDefault="004C3C18" w:rsidP="00FA5F4F">
            <w:pPr>
              <w:suppressAutoHyphens w:val="0"/>
              <w:spacing w:before="120"/>
              <w:ind w:left="113" w:right="113"/>
              <w:jc w:val="center"/>
              <w:rPr>
                <w:sz w:val="18"/>
                <w:szCs w:val="18"/>
                <w:lang w:eastAsia="en-US"/>
              </w:rPr>
            </w:pPr>
            <w:r w:rsidRPr="00D659F0">
              <w:rPr>
                <w:sz w:val="18"/>
                <w:szCs w:val="18"/>
                <w:lang w:eastAsia="en-US"/>
              </w:rPr>
              <w:t>materiāli (</w:t>
            </w:r>
            <w:r w:rsidRPr="00D659F0">
              <w:rPr>
                <w:i/>
                <w:noProof/>
                <w:color w:val="414142"/>
                <w:sz w:val="18"/>
                <w:szCs w:val="18"/>
                <w:lang w:val="en-US" w:eastAsia="lv-LV"/>
              </w:rPr>
              <w:t>euro</w:t>
            </w:r>
            <w:r w:rsidRPr="00D659F0">
              <w:rPr>
                <w:sz w:val="18"/>
                <w:szCs w:val="18"/>
                <w:lang w:eastAsia="en-US"/>
              </w:rPr>
              <w:t>)</w:t>
            </w:r>
          </w:p>
        </w:tc>
        <w:tc>
          <w:tcPr>
            <w:tcW w:w="303" w:type="pct"/>
            <w:shd w:val="clear" w:color="auto" w:fill="auto"/>
            <w:textDirection w:val="btLr"/>
          </w:tcPr>
          <w:p w14:paraId="406C8F71" w14:textId="77777777" w:rsidR="004C3C18" w:rsidRPr="00D659F0" w:rsidRDefault="004C3C18" w:rsidP="00FA5F4F">
            <w:pPr>
              <w:suppressAutoHyphens w:val="0"/>
              <w:ind w:left="113" w:right="113"/>
              <w:jc w:val="center"/>
              <w:rPr>
                <w:sz w:val="18"/>
                <w:szCs w:val="18"/>
                <w:lang w:eastAsia="en-US"/>
              </w:rPr>
            </w:pPr>
            <w:r w:rsidRPr="00D659F0">
              <w:rPr>
                <w:sz w:val="18"/>
                <w:szCs w:val="18"/>
                <w:lang w:eastAsia="en-US"/>
              </w:rPr>
              <w:t>mehānismi (</w:t>
            </w:r>
            <w:r w:rsidRPr="00D659F0">
              <w:rPr>
                <w:i/>
                <w:noProof/>
                <w:color w:val="414142"/>
                <w:sz w:val="18"/>
                <w:szCs w:val="18"/>
                <w:lang w:val="en-US" w:eastAsia="lv-LV"/>
              </w:rPr>
              <w:t>euro</w:t>
            </w:r>
            <w:r w:rsidRPr="00D659F0">
              <w:rPr>
                <w:sz w:val="18"/>
                <w:szCs w:val="18"/>
                <w:lang w:eastAsia="en-US"/>
              </w:rPr>
              <w:t>)</w:t>
            </w:r>
          </w:p>
        </w:tc>
        <w:tc>
          <w:tcPr>
            <w:tcW w:w="314" w:type="pct"/>
            <w:shd w:val="clear" w:color="auto" w:fill="auto"/>
            <w:textDirection w:val="btLr"/>
          </w:tcPr>
          <w:p w14:paraId="1FC7B91F" w14:textId="77777777" w:rsidR="004C3C18" w:rsidRPr="00D659F0" w:rsidRDefault="004C3C18" w:rsidP="00FA5F4F">
            <w:pPr>
              <w:suppressAutoHyphens w:val="0"/>
              <w:spacing w:before="120"/>
              <w:ind w:left="113" w:right="113"/>
              <w:jc w:val="center"/>
              <w:rPr>
                <w:sz w:val="18"/>
                <w:szCs w:val="18"/>
                <w:lang w:eastAsia="en-US"/>
              </w:rPr>
            </w:pPr>
            <w:r w:rsidRPr="00D659F0">
              <w:rPr>
                <w:sz w:val="18"/>
                <w:szCs w:val="18"/>
                <w:lang w:eastAsia="en-US"/>
              </w:rPr>
              <w:t>summa (</w:t>
            </w:r>
            <w:r w:rsidRPr="00D659F0">
              <w:rPr>
                <w:i/>
                <w:noProof/>
                <w:color w:val="414142"/>
                <w:sz w:val="18"/>
                <w:szCs w:val="18"/>
                <w:lang w:val="en-US" w:eastAsia="lv-LV"/>
              </w:rPr>
              <w:t>euro</w:t>
            </w:r>
            <w:r w:rsidRPr="00D659F0">
              <w:rPr>
                <w:sz w:val="18"/>
                <w:szCs w:val="18"/>
                <w:lang w:eastAsia="en-US"/>
              </w:rPr>
              <w:t>)</w:t>
            </w:r>
          </w:p>
        </w:tc>
      </w:tr>
      <w:tr w:rsidR="004C3C18" w:rsidRPr="0081606B" w14:paraId="62E7B037" w14:textId="77777777" w:rsidTr="00FA5F4F">
        <w:tc>
          <w:tcPr>
            <w:tcW w:w="218" w:type="pct"/>
            <w:shd w:val="clear" w:color="auto" w:fill="auto"/>
          </w:tcPr>
          <w:p w14:paraId="724D18EF" w14:textId="77777777" w:rsidR="004C3C18" w:rsidRPr="00D659F0" w:rsidRDefault="004C3C18" w:rsidP="00FA5F4F">
            <w:pPr>
              <w:suppressAutoHyphens w:val="0"/>
              <w:rPr>
                <w:sz w:val="18"/>
                <w:szCs w:val="18"/>
                <w:lang w:eastAsia="en-US"/>
              </w:rPr>
            </w:pPr>
          </w:p>
        </w:tc>
        <w:tc>
          <w:tcPr>
            <w:tcW w:w="218" w:type="pct"/>
            <w:shd w:val="clear" w:color="auto" w:fill="auto"/>
          </w:tcPr>
          <w:p w14:paraId="12C26F8E"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483E4F43" w14:textId="77777777" w:rsidR="004C3C18" w:rsidRPr="00D659F0" w:rsidRDefault="004C3C18" w:rsidP="00FA5F4F">
            <w:pPr>
              <w:suppressAutoHyphens w:val="0"/>
              <w:rPr>
                <w:sz w:val="18"/>
                <w:szCs w:val="18"/>
                <w:lang w:eastAsia="en-US"/>
              </w:rPr>
            </w:pPr>
          </w:p>
        </w:tc>
        <w:tc>
          <w:tcPr>
            <w:tcW w:w="290" w:type="pct"/>
            <w:gridSpan w:val="2"/>
            <w:shd w:val="clear" w:color="auto" w:fill="auto"/>
          </w:tcPr>
          <w:p w14:paraId="19738B6B" w14:textId="77777777" w:rsidR="004C3C18" w:rsidRPr="00D659F0" w:rsidRDefault="004C3C18" w:rsidP="00FA5F4F">
            <w:pPr>
              <w:suppressAutoHyphens w:val="0"/>
              <w:rPr>
                <w:sz w:val="18"/>
                <w:szCs w:val="18"/>
                <w:lang w:eastAsia="en-US"/>
              </w:rPr>
            </w:pPr>
          </w:p>
        </w:tc>
        <w:tc>
          <w:tcPr>
            <w:tcW w:w="363" w:type="pct"/>
            <w:shd w:val="clear" w:color="auto" w:fill="auto"/>
          </w:tcPr>
          <w:p w14:paraId="00B845B1"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38564528"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60A7EFAA" w14:textId="77777777" w:rsidR="004C3C18" w:rsidRPr="00D659F0" w:rsidRDefault="004C3C18" w:rsidP="00FA5F4F">
            <w:pPr>
              <w:suppressAutoHyphens w:val="0"/>
              <w:rPr>
                <w:sz w:val="18"/>
                <w:szCs w:val="18"/>
                <w:lang w:eastAsia="en-US"/>
              </w:rPr>
            </w:pPr>
          </w:p>
        </w:tc>
        <w:tc>
          <w:tcPr>
            <w:tcW w:w="234" w:type="pct"/>
            <w:shd w:val="clear" w:color="auto" w:fill="auto"/>
          </w:tcPr>
          <w:p w14:paraId="25A233C9" w14:textId="77777777" w:rsidR="004C3C18" w:rsidRPr="00D659F0" w:rsidRDefault="004C3C18" w:rsidP="00FA5F4F">
            <w:pPr>
              <w:suppressAutoHyphens w:val="0"/>
              <w:rPr>
                <w:sz w:val="18"/>
                <w:szCs w:val="18"/>
                <w:lang w:eastAsia="en-US"/>
              </w:rPr>
            </w:pPr>
          </w:p>
        </w:tc>
        <w:tc>
          <w:tcPr>
            <w:tcW w:w="208" w:type="pct"/>
            <w:shd w:val="clear" w:color="auto" w:fill="auto"/>
          </w:tcPr>
          <w:p w14:paraId="5AA9767E" w14:textId="77777777" w:rsidR="004C3C18" w:rsidRPr="00D659F0" w:rsidRDefault="004C3C18" w:rsidP="00FA5F4F">
            <w:pPr>
              <w:suppressAutoHyphens w:val="0"/>
              <w:rPr>
                <w:sz w:val="18"/>
                <w:szCs w:val="18"/>
                <w:lang w:eastAsia="en-US"/>
              </w:rPr>
            </w:pPr>
          </w:p>
        </w:tc>
        <w:tc>
          <w:tcPr>
            <w:tcW w:w="269" w:type="pct"/>
            <w:shd w:val="clear" w:color="auto" w:fill="auto"/>
          </w:tcPr>
          <w:p w14:paraId="32339CC3" w14:textId="77777777" w:rsidR="004C3C18" w:rsidRPr="00D659F0" w:rsidRDefault="004C3C18" w:rsidP="00FA5F4F">
            <w:pPr>
              <w:suppressAutoHyphens w:val="0"/>
              <w:rPr>
                <w:sz w:val="18"/>
                <w:szCs w:val="18"/>
                <w:lang w:eastAsia="en-US"/>
              </w:rPr>
            </w:pPr>
          </w:p>
        </w:tc>
        <w:tc>
          <w:tcPr>
            <w:tcW w:w="244" w:type="pct"/>
            <w:shd w:val="clear" w:color="auto" w:fill="auto"/>
          </w:tcPr>
          <w:p w14:paraId="0111A848" w14:textId="77777777" w:rsidR="004C3C18" w:rsidRPr="00D659F0" w:rsidRDefault="004C3C18" w:rsidP="00FA5F4F">
            <w:pPr>
              <w:suppressAutoHyphens w:val="0"/>
              <w:rPr>
                <w:sz w:val="18"/>
                <w:szCs w:val="18"/>
                <w:lang w:eastAsia="en-US"/>
              </w:rPr>
            </w:pPr>
          </w:p>
        </w:tc>
        <w:tc>
          <w:tcPr>
            <w:tcW w:w="227" w:type="pct"/>
            <w:shd w:val="clear" w:color="auto" w:fill="auto"/>
          </w:tcPr>
          <w:p w14:paraId="1D71718E" w14:textId="77777777" w:rsidR="004C3C18" w:rsidRPr="00D659F0" w:rsidRDefault="004C3C18" w:rsidP="00FA5F4F">
            <w:pPr>
              <w:suppressAutoHyphens w:val="0"/>
              <w:rPr>
                <w:sz w:val="18"/>
                <w:szCs w:val="18"/>
                <w:lang w:eastAsia="en-US"/>
              </w:rPr>
            </w:pPr>
          </w:p>
        </w:tc>
        <w:tc>
          <w:tcPr>
            <w:tcW w:w="299" w:type="pct"/>
            <w:shd w:val="clear" w:color="auto" w:fill="auto"/>
          </w:tcPr>
          <w:p w14:paraId="241E0C30" w14:textId="77777777" w:rsidR="004C3C18" w:rsidRPr="00D659F0" w:rsidRDefault="004C3C18" w:rsidP="00FA5F4F">
            <w:pPr>
              <w:suppressAutoHyphens w:val="0"/>
              <w:rPr>
                <w:sz w:val="18"/>
                <w:szCs w:val="18"/>
                <w:lang w:eastAsia="en-US"/>
              </w:rPr>
            </w:pPr>
          </w:p>
        </w:tc>
        <w:tc>
          <w:tcPr>
            <w:tcW w:w="324" w:type="pct"/>
            <w:shd w:val="clear" w:color="auto" w:fill="auto"/>
          </w:tcPr>
          <w:p w14:paraId="2FC643E0" w14:textId="77777777" w:rsidR="004C3C18" w:rsidRPr="00D659F0" w:rsidRDefault="004C3C18" w:rsidP="00FA5F4F">
            <w:pPr>
              <w:suppressAutoHyphens w:val="0"/>
              <w:rPr>
                <w:sz w:val="18"/>
                <w:szCs w:val="18"/>
                <w:lang w:eastAsia="en-US"/>
              </w:rPr>
            </w:pPr>
          </w:p>
        </w:tc>
        <w:tc>
          <w:tcPr>
            <w:tcW w:w="303" w:type="pct"/>
            <w:shd w:val="clear" w:color="auto" w:fill="auto"/>
          </w:tcPr>
          <w:p w14:paraId="6426AD92" w14:textId="77777777" w:rsidR="004C3C18" w:rsidRPr="00D659F0" w:rsidRDefault="004C3C18" w:rsidP="00FA5F4F">
            <w:pPr>
              <w:suppressAutoHyphens w:val="0"/>
              <w:rPr>
                <w:sz w:val="18"/>
                <w:szCs w:val="18"/>
                <w:lang w:eastAsia="en-US"/>
              </w:rPr>
            </w:pPr>
          </w:p>
        </w:tc>
        <w:tc>
          <w:tcPr>
            <w:tcW w:w="314" w:type="pct"/>
            <w:shd w:val="clear" w:color="auto" w:fill="auto"/>
          </w:tcPr>
          <w:p w14:paraId="3ADD9D48" w14:textId="77777777" w:rsidR="004C3C18" w:rsidRPr="00D659F0" w:rsidRDefault="004C3C18" w:rsidP="00FA5F4F">
            <w:pPr>
              <w:suppressAutoHyphens w:val="0"/>
              <w:rPr>
                <w:sz w:val="18"/>
                <w:szCs w:val="18"/>
                <w:lang w:eastAsia="en-US"/>
              </w:rPr>
            </w:pPr>
          </w:p>
        </w:tc>
      </w:tr>
      <w:tr w:rsidR="004C3C18" w:rsidRPr="0081606B" w14:paraId="7A1BD740" w14:textId="77777777" w:rsidTr="00FA5F4F">
        <w:tc>
          <w:tcPr>
            <w:tcW w:w="218" w:type="pct"/>
            <w:shd w:val="clear" w:color="auto" w:fill="auto"/>
          </w:tcPr>
          <w:p w14:paraId="6D601EBF" w14:textId="77777777" w:rsidR="004C3C18" w:rsidRPr="00D659F0" w:rsidRDefault="004C3C18" w:rsidP="00FA5F4F">
            <w:pPr>
              <w:suppressAutoHyphens w:val="0"/>
              <w:rPr>
                <w:sz w:val="18"/>
                <w:szCs w:val="18"/>
                <w:lang w:eastAsia="en-US"/>
              </w:rPr>
            </w:pPr>
          </w:p>
        </w:tc>
        <w:tc>
          <w:tcPr>
            <w:tcW w:w="218" w:type="pct"/>
            <w:shd w:val="clear" w:color="auto" w:fill="auto"/>
          </w:tcPr>
          <w:p w14:paraId="1B886D64"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5BD94D4C" w14:textId="77777777" w:rsidR="004C3C18" w:rsidRPr="00D659F0" w:rsidRDefault="004C3C18" w:rsidP="00FA5F4F">
            <w:pPr>
              <w:suppressAutoHyphens w:val="0"/>
              <w:rPr>
                <w:sz w:val="18"/>
                <w:szCs w:val="18"/>
                <w:lang w:eastAsia="en-US"/>
              </w:rPr>
            </w:pPr>
          </w:p>
        </w:tc>
        <w:tc>
          <w:tcPr>
            <w:tcW w:w="290" w:type="pct"/>
            <w:gridSpan w:val="2"/>
            <w:shd w:val="clear" w:color="auto" w:fill="auto"/>
          </w:tcPr>
          <w:p w14:paraId="3A7750C0" w14:textId="77777777" w:rsidR="004C3C18" w:rsidRPr="00D659F0" w:rsidRDefault="004C3C18" w:rsidP="00FA5F4F">
            <w:pPr>
              <w:suppressAutoHyphens w:val="0"/>
              <w:rPr>
                <w:sz w:val="18"/>
                <w:szCs w:val="18"/>
                <w:lang w:eastAsia="en-US"/>
              </w:rPr>
            </w:pPr>
          </w:p>
        </w:tc>
        <w:tc>
          <w:tcPr>
            <w:tcW w:w="363" w:type="pct"/>
            <w:shd w:val="clear" w:color="auto" w:fill="auto"/>
          </w:tcPr>
          <w:p w14:paraId="0E619E0F"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51F963CA"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67761B04" w14:textId="77777777" w:rsidR="004C3C18" w:rsidRPr="00D659F0" w:rsidRDefault="004C3C18" w:rsidP="00FA5F4F">
            <w:pPr>
              <w:suppressAutoHyphens w:val="0"/>
              <w:rPr>
                <w:sz w:val="18"/>
                <w:szCs w:val="18"/>
                <w:lang w:eastAsia="en-US"/>
              </w:rPr>
            </w:pPr>
          </w:p>
        </w:tc>
        <w:tc>
          <w:tcPr>
            <w:tcW w:w="234" w:type="pct"/>
            <w:shd w:val="clear" w:color="auto" w:fill="auto"/>
          </w:tcPr>
          <w:p w14:paraId="38F7521A" w14:textId="77777777" w:rsidR="004C3C18" w:rsidRPr="00D659F0" w:rsidRDefault="004C3C18" w:rsidP="00FA5F4F">
            <w:pPr>
              <w:suppressAutoHyphens w:val="0"/>
              <w:rPr>
                <w:sz w:val="18"/>
                <w:szCs w:val="18"/>
                <w:lang w:eastAsia="en-US"/>
              </w:rPr>
            </w:pPr>
          </w:p>
        </w:tc>
        <w:tc>
          <w:tcPr>
            <w:tcW w:w="208" w:type="pct"/>
            <w:shd w:val="clear" w:color="auto" w:fill="auto"/>
          </w:tcPr>
          <w:p w14:paraId="03158DA2" w14:textId="77777777" w:rsidR="004C3C18" w:rsidRPr="00D659F0" w:rsidRDefault="004C3C18" w:rsidP="00FA5F4F">
            <w:pPr>
              <w:suppressAutoHyphens w:val="0"/>
              <w:rPr>
                <w:sz w:val="18"/>
                <w:szCs w:val="18"/>
                <w:lang w:eastAsia="en-US"/>
              </w:rPr>
            </w:pPr>
          </w:p>
        </w:tc>
        <w:tc>
          <w:tcPr>
            <w:tcW w:w="269" w:type="pct"/>
            <w:shd w:val="clear" w:color="auto" w:fill="auto"/>
          </w:tcPr>
          <w:p w14:paraId="6CE73FB0" w14:textId="77777777" w:rsidR="004C3C18" w:rsidRPr="00D659F0" w:rsidRDefault="004C3C18" w:rsidP="00FA5F4F">
            <w:pPr>
              <w:suppressAutoHyphens w:val="0"/>
              <w:rPr>
                <w:sz w:val="18"/>
                <w:szCs w:val="18"/>
                <w:lang w:eastAsia="en-US"/>
              </w:rPr>
            </w:pPr>
          </w:p>
        </w:tc>
        <w:tc>
          <w:tcPr>
            <w:tcW w:w="244" w:type="pct"/>
            <w:shd w:val="clear" w:color="auto" w:fill="auto"/>
          </w:tcPr>
          <w:p w14:paraId="7E8339D9" w14:textId="77777777" w:rsidR="004C3C18" w:rsidRPr="00D659F0" w:rsidRDefault="004C3C18" w:rsidP="00FA5F4F">
            <w:pPr>
              <w:suppressAutoHyphens w:val="0"/>
              <w:rPr>
                <w:sz w:val="18"/>
                <w:szCs w:val="18"/>
                <w:lang w:eastAsia="en-US"/>
              </w:rPr>
            </w:pPr>
          </w:p>
        </w:tc>
        <w:tc>
          <w:tcPr>
            <w:tcW w:w="227" w:type="pct"/>
            <w:shd w:val="clear" w:color="auto" w:fill="auto"/>
          </w:tcPr>
          <w:p w14:paraId="0B4F34CB" w14:textId="77777777" w:rsidR="004C3C18" w:rsidRPr="00D659F0" w:rsidRDefault="004C3C18" w:rsidP="00FA5F4F">
            <w:pPr>
              <w:suppressAutoHyphens w:val="0"/>
              <w:rPr>
                <w:sz w:val="18"/>
                <w:szCs w:val="18"/>
                <w:lang w:eastAsia="en-US"/>
              </w:rPr>
            </w:pPr>
          </w:p>
        </w:tc>
        <w:tc>
          <w:tcPr>
            <w:tcW w:w="299" w:type="pct"/>
            <w:shd w:val="clear" w:color="auto" w:fill="auto"/>
          </w:tcPr>
          <w:p w14:paraId="78A90611" w14:textId="77777777" w:rsidR="004C3C18" w:rsidRPr="00D659F0" w:rsidRDefault="004C3C18" w:rsidP="00FA5F4F">
            <w:pPr>
              <w:suppressAutoHyphens w:val="0"/>
              <w:rPr>
                <w:sz w:val="18"/>
                <w:szCs w:val="18"/>
                <w:lang w:eastAsia="en-US"/>
              </w:rPr>
            </w:pPr>
          </w:p>
        </w:tc>
        <w:tc>
          <w:tcPr>
            <w:tcW w:w="324" w:type="pct"/>
            <w:shd w:val="clear" w:color="auto" w:fill="auto"/>
          </w:tcPr>
          <w:p w14:paraId="075AAE78" w14:textId="77777777" w:rsidR="004C3C18" w:rsidRPr="00D659F0" w:rsidRDefault="004C3C18" w:rsidP="00FA5F4F">
            <w:pPr>
              <w:suppressAutoHyphens w:val="0"/>
              <w:rPr>
                <w:sz w:val="18"/>
                <w:szCs w:val="18"/>
                <w:lang w:eastAsia="en-US"/>
              </w:rPr>
            </w:pPr>
          </w:p>
        </w:tc>
        <w:tc>
          <w:tcPr>
            <w:tcW w:w="303" w:type="pct"/>
            <w:shd w:val="clear" w:color="auto" w:fill="auto"/>
          </w:tcPr>
          <w:p w14:paraId="3CE3E179" w14:textId="77777777" w:rsidR="004C3C18" w:rsidRPr="00D659F0" w:rsidRDefault="004C3C18" w:rsidP="00FA5F4F">
            <w:pPr>
              <w:suppressAutoHyphens w:val="0"/>
              <w:rPr>
                <w:sz w:val="18"/>
                <w:szCs w:val="18"/>
                <w:lang w:eastAsia="en-US"/>
              </w:rPr>
            </w:pPr>
          </w:p>
        </w:tc>
        <w:tc>
          <w:tcPr>
            <w:tcW w:w="314" w:type="pct"/>
            <w:shd w:val="clear" w:color="auto" w:fill="auto"/>
          </w:tcPr>
          <w:p w14:paraId="0D4DBB6C" w14:textId="77777777" w:rsidR="004C3C18" w:rsidRPr="00D659F0" w:rsidRDefault="004C3C18" w:rsidP="00FA5F4F">
            <w:pPr>
              <w:suppressAutoHyphens w:val="0"/>
              <w:rPr>
                <w:sz w:val="18"/>
                <w:szCs w:val="18"/>
                <w:lang w:eastAsia="en-US"/>
              </w:rPr>
            </w:pPr>
          </w:p>
        </w:tc>
      </w:tr>
      <w:tr w:rsidR="004C3C18" w:rsidRPr="0081606B" w14:paraId="0581F7E0" w14:textId="77777777" w:rsidTr="00FA5F4F">
        <w:tc>
          <w:tcPr>
            <w:tcW w:w="218" w:type="pct"/>
            <w:shd w:val="clear" w:color="auto" w:fill="auto"/>
          </w:tcPr>
          <w:p w14:paraId="191DBB39" w14:textId="77777777" w:rsidR="004C3C18" w:rsidRPr="00D659F0" w:rsidRDefault="004C3C18" w:rsidP="00FA5F4F">
            <w:pPr>
              <w:suppressAutoHyphens w:val="0"/>
              <w:rPr>
                <w:sz w:val="18"/>
                <w:szCs w:val="18"/>
                <w:lang w:eastAsia="en-US"/>
              </w:rPr>
            </w:pPr>
          </w:p>
        </w:tc>
        <w:tc>
          <w:tcPr>
            <w:tcW w:w="218" w:type="pct"/>
            <w:shd w:val="clear" w:color="auto" w:fill="auto"/>
          </w:tcPr>
          <w:p w14:paraId="24A42EAF"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499FB329" w14:textId="77777777" w:rsidR="004C3C18" w:rsidRPr="00D659F0" w:rsidRDefault="004C3C18" w:rsidP="00FA5F4F">
            <w:pPr>
              <w:suppressAutoHyphens w:val="0"/>
              <w:rPr>
                <w:sz w:val="18"/>
                <w:szCs w:val="18"/>
                <w:lang w:eastAsia="en-US"/>
              </w:rPr>
            </w:pPr>
          </w:p>
        </w:tc>
        <w:tc>
          <w:tcPr>
            <w:tcW w:w="290" w:type="pct"/>
            <w:gridSpan w:val="2"/>
            <w:shd w:val="clear" w:color="auto" w:fill="auto"/>
          </w:tcPr>
          <w:p w14:paraId="0EA8FF98" w14:textId="77777777" w:rsidR="004C3C18" w:rsidRPr="00D659F0" w:rsidRDefault="004C3C18" w:rsidP="00FA5F4F">
            <w:pPr>
              <w:suppressAutoHyphens w:val="0"/>
              <w:rPr>
                <w:sz w:val="18"/>
                <w:szCs w:val="18"/>
                <w:lang w:eastAsia="en-US"/>
              </w:rPr>
            </w:pPr>
          </w:p>
        </w:tc>
        <w:tc>
          <w:tcPr>
            <w:tcW w:w="363" w:type="pct"/>
            <w:shd w:val="clear" w:color="auto" w:fill="auto"/>
          </w:tcPr>
          <w:p w14:paraId="04621994"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427BEE73"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277787A6" w14:textId="77777777" w:rsidR="004C3C18" w:rsidRPr="00D659F0" w:rsidRDefault="004C3C18" w:rsidP="00FA5F4F">
            <w:pPr>
              <w:suppressAutoHyphens w:val="0"/>
              <w:rPr>
                <w:sz w:val="18"/>
                <w:szCs w:val="18"/>
                <w:lang w:eastAsia="en-US"/>
              </w:rPr>
            </w:pPr>
          </w:p>
        </w:tc>
        <w:tc>
          <w:tcPr>
            <w:tcW w:w="234" w:type="pct"/>
            <w:shd w:val="clear" w:color="auto" w:fill="auto"/>
          </w:tcPr>
          <w:p w14:paraId="2F9BA4ED" w14:textId="77777777" w:rsidR="004C3C18" w:rsidRPr="00D659F0" w:rsidRDefault="004C3C18" w:rsidP="00FA5F4F">
            <w:pPr>
              <w:suppressAutoHyphens w:val="0"/>
              <w:rPr>
                <w:sz w:val="18"/>
                <w:szCs w:val="18"/>
                <w:lang w:eastAsia="en-US"/>
              </w:rPr>
            </w:pPr>
          </w:p>
        </w:tc>
        <w:tc>
          <w:tcPr>
            <w:tcW w:w="208" w:type="pct"/>
            <w:shd w:val="clear" w:color="auto" w:fill="auto"/>
          </w:tcPr>
          <w:p w14:paraId="0112E5BA" w14:textId="77777777" w:rsidR="004C3C18" w:rsidRPr="00D659F0" w:rsidRDefault="004C3C18" w:rsidP="00FA5F4F">
            <w:pPr>
              <w:suppressAutoHyphens w:val="0"/>
              <w:rPr>
                <w:sz w:val="18"/>
                <w:szCs w:val="18"/>
                <w:lang w:eastAsia="en-US"/>
              </w:rPr>
            </w:pPr>
          </w:p>
        </w:tc>
        <w:tc>
          <w:tcPr>
            <w:tcW w:w="269" w:type="pct"/>
            <w:shd w:val="clear" w:color="auto" w:fill="auto"/>
          </w:tcPr>
          <w:p w14:paraId="4D03CAF0" w14:textId="77777777" w:rsidR="004C3C18" w:rsidRPr="00D659F0" w:rsidRDefault="004C3C18" w:rsidP="00FA5F4F">
            <w:pPr>
              <w:suppressAutoHyphens w:val="0"/>
              <w:rPr>
                <w:sz w:val="18"/>
                <w:szCs w:val="18"/>
                <w:lang w:eastAsia="en-US"/>
              </w:rPr>
            </w:pPr>
          </w:p>
        </w:tc>
        <w:tc>
          <w:tcPr>
            <w:tcW w:w="244" w:type="pct"/>
            <w:shd w:val="clear" w:color="auto" w:fill="auto"/>
          </w:tcPr>
          <w:p w14:paraId="258D4623" w14:textId="77777777" w:rsidR="004C3C18" w:rsidRPr="00D659F0" w:rsidRDefault="004C3C18" w:rsidP="00FA5F4F">
            <w:pPr>
              <w:suppressAutoHyphens w:val="0"/>
              <w:rPr>
                <w:sz w:val="18"/>
                <w:szCs w:val="18"/>
                <w:lang w:eastAsia="en-US"/>
              </w:rPr>
            </w:pPr>
          </w:p>
        </w:tc>
        <w:tc>
          <w:tcPr>
            <w:tcW w:w="227" w:type="pct"/>
            <w:shd w:val="clear" w:color="auto" w:fill="auto"/>
          </w:tcPr>
          <w:p w14:paraId="37C86FB4" w14:textId="77777777" w:rsidR="004C3C18" w:rsidRPr="00D659F0" w:rsidRDefault="004C3C18" w:rsidP="00FA5F4F">
            <w:pPr>
              <w:suppressAutoHyphens w:val="0"/>
              <w:rPr>
                <w:sz w:val="18"/>
                <w:szCs w:val="18"/>
                <w:lang w:eastAsia="en-US"/>
              </w:rPr>
            </w:pPr>
          </w:p>
        </w:tc>
        <w:tc>
          <w:tcPr>
            <w:tcW w:w="299" w:type="pct"/>
            <w:shd w:val="clear" w:color="auto" w:fill="auto"/>
          </w:tcPr>
          <w:p w14:paraId="1F720EB4" w14:textId="77777777" w:rsidR="004C3C18" w:rsidRPr="00D659F0" w:rsidRDefault="004C3C18" w:rsidP="00FA5F4F">
            <w:pPr>
              <w:suppressAutoHyphens w:val="0"/>
              <w:rPr>
                <w:sz w:val="18"/>
                <w:szCs w:val="18"/>
                <w:lang w:eastAsia="en-US"/>
              </w:rPr>
            </w:pPr>
          </w:p>
        </w:tc>
        <w:tc>
          <w:tcPr>
            <w:tcW w:w="324" w:type="pct"/>
            <w:shd w:val="clear" w:color="auto" w:fill="auto"/>
          </w:tcPr>
          <w:p w14:paraId="75AADFB6" w14:textId="77777777" w:rsidR="004C3C18" w:rsidRPr="00D659F0" w:rsidRDefault="004C3C18" w:rsidP="00FA5F4F">
            <w:pPr>
              <w:suppressAutoHyphens w:val="0"/>
              <w:rPr>
                <w:sz w:val="18"/>
                <w:szCs w:val="18"/>
                <w:lang w:eastAsia="en-US"/>
              </w:rPr>
            </w:pPr>
          </w:p>
        </w:tc>
        <w:tc>
          <w:tcPr>
            <w:tcW w:w="303" w:type="pct"/>
            <w:shd w:val="clear" w:color="auto" w:fill="auto"/>
          </w:tcPr>
          <w:p w14:paraId="37553E88" w14:textId="77777777" w:rsidR="004C3C18" w:rsidRPr="00D659F0" w:rsidRDefault="004C3C18" w:rsidP="00FA5F4F">
            <w:pPr>
              <w:suppressAutoHyphens w:val="0"/>
              <w:rPr>
                <w:sz w:val="18"/>
                <w:szCs w:val="18"/>
                <w:lang w:eastAsia="en-US"/>
              </w:rPr>
            </w:pPr>
          </w:p>
        </w:tc>
        <w:tc>
          <w:tcPr>
            <w:tcW w:w="314" w:type="pct"/>
            <w:shd w:val="clear" w:color="auto" w:fill="auto"/>
          </w:tcPr>
          <w:p w14:paraId="5C4CB328" w14:textId="77777777" w:rsidR="004C3C18" w:rsidRPr="00D659F0" w:rsidRDefault="004C3C18" w:rsidP="00FA5F4F">
            <w:pPr>
              <w:suppressAutoHyphens w:val="0"/>
              <w:rPr>
                <w:sz w:val="18"/>
                <w:szCs w:val="18"/>
                <w:lang w:eastAsia="en-US"/>
              </w:rPr>
            </w:pPr>
          </w:p>
        </w:tc>
      </w:tr>
      <w:tr w:rsidR="004C3C18" w:rsidRPr="0081606B" w14:paraId="07AF8AC0" w14:textId="77777777" w:rsidTr="00FA5F4F">
        <w:tc>
          <w:tcPr>
            <w:tcW w:w="218" w:type="pct"/>
            <w:shd w:val="clear" w:color="auto" w:fill="auto"/>
          </w:tcPr>
          <w:p w14:paraId="660F06E4" w14:textId="77777777" w:rsidR="004C3C18" w:rsidRPr="00D659F0" w:rsidRDefault="004C3C18" w:rsidP="00FA5F4F">
            <w:pPr>
              <w:suppressAutoHyphens w:val="0"/>
              <w:rPr>
                <w:sz w:val="18"/>
                <w:szCs w:val="18"/>
                <w:lang w:eastAsia="en-US"/>
              </w:rPr>
            </w:pPr>
          </w:p>
        </w:tc>
        <w:tc>
          <w:tcPr>
            <w:tcW w:w="218" w:type="pct"/>
            <w:shd w:val="clear" w:color="auto" w:fill="auto"/>
          </w:tcPr>
          <w:p w14:paraId="698853B5"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2E0042C3" w14:textId="77777777" w:rsidR="004C3C18" w:rsidRPr="00D659F0" w:rsidRDefault="004C3C18" w:rsidP="00FA5F4F">
            <w:pPr>
              <w:suppressAutoHyphens w:val="0"/>
              <w:rPr>
                <w:sz w:val="18"/>
                <w:szCs w:val="18"/>
                <w:lang w:eastAsia="en-US"/>
              </w:rPr>
            </w:pPr>
          </w:p>
        </w:tc>
        <w:tc>
          <w:tcPr>
            <w:tcW w:w="290" w:type="pct"/>
            <w:gridSpan w:val="2"/>
            <w:shd w:val="clear" w:color="auto" w:fill="auto"/>
          </w:tcPr>
          <w:p w14:paraId="5B0DFDEB" w14:textId="77777777" w:rsidR="004C3C18" w:rsidRPr="00D659F0" w:rsidRDefault="004C3C18" w:rsidP="00FA5F4F">
            <w:pPr>
              <w:suppressAutoHyphens w:val="0"/>
              <w:rPr>
                <w:sz w:val="18"/>
                <w:szCs w:val="18"/>
                <w:lang w:eastAsia="en-US"/>
              </w:rPr>
            </w:pPr>
          </w:p>
        </w:tc>
        <w:tc>
          <w:tcPr>
            <w:tcW w:w="363" w:type="pct"/>
            <w:shd w:val="clear" w:color="auto" w:fill="auto"/>
          </w:tcPr>
          <w:p w14:paraId="42D2FA5C"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32DB7B08"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290BB30E" w14:textId="77777777" w:rsidR="004C3C18" w:rsidRPr="00D659F0" w:rsidRDefault="004C3C18" w:rsidP="00FA5F4F">
            <w:pPr>
              <w:suppressAutoHyphens w:val="0"/>
              <w:rPr>
                <w:sz w:val="18"/>
                <w:szCs w:val="18"/>
                <w:lang w:eastAsia="en-US"/>
              </w:rPr>
            </w:pPr>
          </w:p>
        </w:tc>
        <w:tc>
          <w:tcPr>
            <w:tcW w:w="234" w:type="pct"/>
            <w:shd w:val="clear" w:color="auto" w:fill="auto"/>
          </w:tcPr>
          <w:p w14:paraId="40E0EF10" w14:textId="77777777" w:rsidR="004C3C18" w:rsidRPr="00D659F0" w:rsidRDefault="004C3C18" w:rsidP="00FA5F4F">
            <w:pPr>
              <w:suppressAutoHyphens w:val="0"/>
              <w:rPr>
                <w:sz w:val="18"/>
                <w:szCs w:val="18"/>
                <w:lang w:eastAsia="en-US"/>
              </w:rPr>
            </w:pPr>
          </w:p>
        </w:tc>
        <w:tc>
          <w:tcPr>
            <w:tcW w:w="208" w:type="pct"/>
            <w:shd w:val="clear" w:color="auto" w:fill="auto"/>
          </w:tcPr>
          <w:p w14:paraId="103FFD86" w14:textId="77777777" w:rsidR="004C3C18" w:rsidRPr="00D659F0" w:rsidRDefault="004C3C18" w:rsidP="00FA5F4F">
            <w:pPr>
              <w:suppressAutoHyphens w:val="0"/>
              <w:rPr>
                <w:sz w:val="18"/>
                <w:szCs w:val="18"/>
                <w:lang w:eastAsia="en-US"/>
              </w:rPr>
            </w:pPr>
          </w:p>
        </w:tc>
        <w:tc>
          <w:tcPr>
            <w:tcW w:w="269" w:type="pct"/>
            <w:shd w:val="clear" w:color="auto" w:fill="auto"/>
          </w:tcPr>
          <w:p w14:paraId="01EDC6D0" w14:textId="77777777" w:rsidR="004C3C18" w:rsidRPr="00D659F0" w:rsidRDefault="004C3C18" w:rsidP="00FA5F4F">
            <w:pPr>
              <w:suppressAutoHyphens w:val="0"/>
              <w:rPr>
                <w:sz w:val="18"/>
                <w:szCs w:val="18"/>
                <w:lang w:eastAsia="en-US"/>
              </w:rPr>
            </w:pPr>
          </w:p>
        </w:tc>
        <w:tc>
          <w:tcPr>
            <w:tcW w:w="244" w:type="pct"/>
            <w:shd w:val="clear" w:color="auto" w:fill="auto"/>
          </w:tcPr>
          <w:p w14:paraId="19F0D7D5" w14:textId="77777777" w:rsidR="004C3C18" w:rsidRPr="00D659F0" w:rsidRDefault="004C3C18" w:rsidP="00FA5F4F">
            <w:pPr>
              <w:suppressAutoHyphens w:val="0"/>
              <w:rPr>
                <w:sz w:val="18"/>
                <w:szCs w:val="18"/>
                <w:lang w:eastAsia="en-US"/>
              </w:rPr>
            </w:pPr>
          </w:p>
        </w:tc>
        <w:tc>
          <w:tcPr>
            <w:tcW w:w="227" w:type="pct"/>
            <w:shd w:val="clear" w:color="auto" w:fill="auto"/>
          </w:tcPr>
          <w:p w14:paraId="4794B7AF" w14:textId="77777777" w:rsidR="004C3C18" w:rsidRPr="00D659F0" w:rsidRDefault="004C3C18" w:rsidP="00FA5F4F">
            <w:pPr>
              <w:suppressAutoHyphens w:val="0"/>
              <w:rPr>
                <w:sz w:val="18"/>
                <w:szCs w:val="18"/>
                <w:lang w:eastAsia="en-US"/>
              </w:rPr>
            </w:pPr>
          </w:p>
        </w:tc>
        <w:tc>
          <w:tcPr>
            <w:tcW w:w="299" w:type="pct"/>
            <w:shd w:val="clear" w:color="auto" w:fill="auto"/>
          </w:tcPr>
          <w:p w14:paraId="2F5792FC" w14:textId="77777777" w:rsidR="004C3C18" w:rsidRPr="00D659F0" w:rsidRDefault="004C3C18" w:rsidP="00FA5F4F">
            <w:pPr>
              <w:suppressAutoHyphens w:val="0"/>
              <w:rPr>
                <w:sz w:val="18"/>
                <w:szCs w:val="18"/>
                <w:lang w:eastAsia="en-US"/>
              </w:rPr>
            </w:pPr>
          </w:p>
        </w:tc>
        <w:tc>
          <w:tcPr>
            <w:tcW w:w="324" w:type="pct"/>
            <w:shd w:val="clear" w:color="auto" w:fill="auto"/>
          </w:tcPr>
          <w:p w14:paraId="4DAEA24A" w14:textId="77777777" w:rsidR="004C3C18" w:rsidRPr="00D659F0" w:rsidRDefault="004C3C18" w:rsidP="00FA5F4F">
            <w:pPr>
              <w:suppressAutoHyphens w:val="0"/>
              <w:rPr>
                <w:sz w:val="18"/>
                <w:szCs w:val="18"/>
                <w:lang w:eastAsia="en-US"/>
              </w:rPr>
            </w:pPr>
          </w:p>
        </w:tc>
        <w:tc>
          <w:tcPr>
            <w:tcW w:w="303" w:type="pct"/>
            <w:shd w:val="clear" w:color="auto" w:fill="auto"/>
          </w:tcPr>
          <w:p w14:paraId="3F94DB6E" w14:textId="77777777" w:rsidR="004C3C18" w:rsidRPr="00D659F0" w:rsidRDefault="004C3C18" w:rsidP="00FA5F4F">
            <w:pPr>
              <w:suppressAutoHyphens w:val="0"/>
              <w:rPr>
                <w:sz w:val="18"/>
                <w:szCs w:val="18"/>
                <w:lang w:eastAsia="en-US"/>
              </w:rPr>
            </w:pPr>
          </w:p>
        </w:tc>
        <w:tc>
          <w:tcPr>
            <w:tcW w:w="314" w:type="pct"/>
            <w:shd w:val="clear" w:color="auto" w:fill="auto"/>
          </w:tcPr>
          <w:p w14:paraId="4CB2F00A" w14:textId="77777777" w:rsidR="004C3C18" w:rsidRPr="00D659F0" w:rsidRDefault="004C3C18" w:rsidP="00FA5F4F">
            <w:pPr>
              <w:suppressAutoHyphens w:val="0"/>
              <w:rPr>
                <w:sz w:val="18"/>
                <w:szCs w:val="18"/>
                <w:lang w:eastAsia="en-US"/>
              </w:rPr>
            </w:pPr>
          </w:p>
        </w:tc>
      </w:tr>
      <w:tr w:rsidR="004C3C18" w:rsidRPr="0081606B" w14:paraId="681166C9" w14:textId="77777777" w:rsidTr="00FA5F4F">
        <w:tc>
          <w:tcPr>
            <w:tcW w:w="218" w:type="pct"/>
            <w:shd w:val="clear" w:color="auto" w:fill="auto"/>
          </w:tcPr>
          <w:p w14:paraId="746A966D" w14:textId="77777777" w:rsidR="004C3C18" w:rsidRPr="00D659F0" w:rsidRDefault="004C3C18" w:rsidP="00FA5F4F">
            <w:pPr>
              <w:suppressAutoHyphens w:val="0"/>
              <w:rPr>
                <w:sz w:val="18"/>
                <w:szCs w:val="18"/>
                <w:lang w:eastAsia="en-US"/>
              </w:rPr>
            </w:pPr>
          </w:p>
        </w:tc>
        <w:tc>
          <w:tcPr>
            <w:tcW w:w="218" w:type="pct"/>
            <w:shd w:val="clear" w:color="auto" w:fill="auto"/>
          </w:tcPr>
          <w:p w14:paraId="3819DA05"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52CDC68F" w14:textId="77777777" w:rsidR="004C3C18" w:rsidRPr="00D659F0" w:rsidRDefault="004C3C18" w:rsidP="00FA5F4F">
            <w:pPr>
              <w:suppressAutoHyphens w:val="0"/>
              <w:jc w:val="center"/>
              <w:rPr>
                <w:sz w:val="18"/>
                <w:szCs w:val="18"/>
                <w:lang w:eastAsia="en-US"/>
              </w:rPr>
            </w:pPr>
          </w:p>
        </w:tc>
        <w:tc>
          <w:tcPr>
            <w:tcW w:w="290" w:type="pct"/>
            <w:gridSpan w:val="2"/>
            <w:shd w:val="clear" w:color="auto" w:fill="auto"/>
          </w:tcPr>
          <w:p w14:paraId="3B47467F" w14:textId="77777777" w:rsidR="004C3C18" w:rsidRPr="00D659F0" w:rsidRDefault="004C3C18" w:rsidP="00FA5F4F">
            <w:pPr>
              <w:suppressAutoHyphens w:val="0"/>
              <w:rPr>
                <w:sz w:val="18"/>
                <w:szCs w:val="18"/>
                <w:lang w:eastAsia="en-US"/>
              </w:rPr>
            </w:pPr>
          </w:p>
        </w:tc>
        <w:tc>
          <w:tcPr>
            <w:tcW w:w="363" w:type="pct"/>
            <w:shd w:val="clear" w:color="auto" w:fill="auto"/>
          </w:tcPr>
          <w:p w14:paraId="38685B37"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16802819"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4D8EF5C3" w14:textId="77777777" w:rsidR="004C3C18" w:rsidRPr="00D659F0" w:rsidRDefault="004C3C18" w:rsidP="00FA5F4F">
            <w:pPr>
              <w:suppressAutoHyphens w:val="0"/>
              <w:rPr>
                <w:sz w:val="18"/>
                <w:szCs w:val="18"/>
                <w:lang w:eastAsia="en-US"/>
              </w:rPr>
            </w:pPr>
          </w:p>
        </w:tc>
        <w:tc>
          <w:tcPr>
            <w:tcW w:w="234" w:type="pct"/>
            <w:shd w:val="clear" w:color="auto" w:fill="auto"/>
          </w:tcPr>
          <w:p w14:paraId="007719E7" w14:textId="77777777" w:rsidR="004C3C18" w:rsidRPr="00D659F0" w:rsidRDefault="004C3C18" w:rsidP="00FA5F4F">
            <w:pPr>
              <w:suppressAutoHyphens w:val="0"/>
              <w:rPr>
                <w:sz w:val="18"/>
                <w:szCs w:val="18"/>
                <w:lang w:eastAsia="en-US"/>
              </w:rPr>
            </w:pPr>
          </w:p>
        </w:tc>
        <w:tc>
          <w:tcPr>
            <w:tcW w:w="208" w:type="pct"/>
            <w:shd w:val="clear" w:color="auto" w:fill="auto"/>
          </w:tcPr>
          <w:p w14:paraId="74296125" w14:textId="77777777" w:rsidR="004C3C18" w:rsidRPr="00D659F0" w:rsidRDefault="004C3C18" w:rsidP="00FA5F4F">
            <w:pPr>
              <w:suppressAutoHyphens w:val="0"/>
              <w:rPr>
                <w:sz w:val="18"/>
                <w:szCs w:val="18"/>
                <w:lang w:eastAsia="en-US"/>
              </w:rPr>
            </w:pPr>
          </w:p>
        </w:tc>
        <w:tc>
          <w:tcPr>
            <w:tcW w:w="269" w:type="pct"/>
            <w:shd w:val="clear" w:color="auto" w:fill="auto"/>
          </w:tcPr>
          <w:p w14:paraId="7280CB6A" w14:textId="77777777" w:rsidR="004C3C18" w:rsidRPr="00D659F0" w:rsidRDefault="004C3C18" w:rsidP="00FA5F4F">
            <w:pPr>
              <w:suppressAutoHyphens w:val="0"/>
              <w:rPr>
                <w:sz w:val="18"/>
                <w:szCs w:val="18"/>
                <w:lang w:eastAsia="en-US"/>
              </w:rPr>
            </w:pPr>
          </w:p>
        </w:tc>
        <w:tc>
          <w:tcPr>
            <w:tcW w:w="244" w:type="pct"/>
            <w:shd w:val="clear" w:color="auto" w:fill="auto"/>
          </w:tcPr>
          <w:p w14:paraId="52089A5E" w14:textId="77777777" w:rsidR="004C3C18" w:rsidRPr="00D659F0" w:rsidRDefault="004C3C18" w:rsidP="00FA5F4F">
            <w:pPr>
              <w:suppressAutoHyphens w:val="0"/>
              <w:rPr>
                <w:sz w:val="18"/>
                <w:szCs w:val="18"/>
                <w:lang w:eastAsia="en-US"/>
              </w:rPr>
            </w:pPr>
          </w:p>
        </w:tc>
        <w:tc>
          <w:tcPr>
            <w:tcW w:w="227" w:type="pct"/>
            <w:shd w:val="clear" w:color="auto" w:fill="auto"/>
          </w:tcPr>
          <w:p w14:paraId="2F16E18A" w14:textId="77777777" w:rsidR="004C3C18" w:rsidRPr="00D659F0" w:rsidRDefault="004C3C18" w:rsidP="00FA5F4F">
            <w:pPr>
              <w:suppressAutoHyphens w:val="0"/>
              <w:rPr>
                <w:sz w:val="18"/>
                <w:szCs w:val="18"/>
                <w:lang w:eastAsia="en-US"/>
              </w:rPr>
            </w:pPr>
          </w:p>
        </w:tc>
        <w:tc>
          <w:tcPr>
            <w:tcW w:w="299" w:type="pct"/>
            <w:shd w:val="clear" w:color="auto" w:fill="auto"/>
          </w:tcPr>
          <w:p w14:paraId="1BD7395C" w14:textId="77777777" w:rsidR="004C3C18" w:rsidRPr="00D659F0" w:rsidRDefault="004C3C18" w:rsidP="00FA5F4F">
            <w:pPr>
              <w:suppressAutoHyphens w:val="0"/>
              <w:rPr>
                <w:sz w:val="18"/>
                <w:szCs w:val="18"/>
                <w:lang w:eastAsia="en-US"/>
              </w:rPr>
            </w:pPr>
          </w:p>
        </w:tc>
        <w:tc>
          <w:tcPr>
            <w:tcW w:w="324" w:type="pct"/>
            <w:shd w:val="clear" w:color="auto" w:fill="auto"/>
          </w:tcPr>
          <w:p w14:paraId="2AC04A2D" w14:textId="77777777" w:rsidR="004C3C18" w:rsidRPr="00D659F0" w:rsidRDefault="004C3C18" w:rsidP="00FA5F4F">
            <w:pPr>
              <w:suppressAutoHyphens w:val="0"/>
              <w:rPr>
                <w:sz w:val="18"/>
                <w:szCs w:val="18"/>
                <w:lang w:eastAsia="en-US"/>
              </w:rPr>
            </w:pPr>
          </w:p>
        </w:tc>
        <w:tc>
          <w:tcPr>
            <w:tcW w:w="303" w:type="pct"/>
            <w:shd w:val="clear" w:color="auto" w:fill="auto"/>
          </w:tcPr>
          <w:p w14:paraId="2DEA6C54" w14:textId="77777777" w:rsidR="004C3C18" w:rsidRPr="00D659F0" w:rsidRDefault="004C3C18" w:rsidP="00FA5F4F">
            <w:pPr>
              <w:suppressAutoHyphens w:val="0"/>
              <w:rPr>
                <w:sz w:val="18"/>
                <w:szCs w:val="18"/>
                <w:lang w:eastAsia="en-US"/>
              </w:rPr>
            </w:pPr>
          </w:p>
        </w:tc>
        <w:tc>
          <w:tcPr>
            <w:tcW w:w="314" w:type="pct"/>
            <w:shd w:val="clear" w:color="auto" w:fill="auto"/>
          </w:tcPr>
          <w:p w14:paraId="154A8D0A" w14:textId="77777777" w:rsidR="004C3C18" w:rsidRPr="00D659F0" w:rsidRDefault="004C3C18" w:rsidP="00FA5F4F">
            <w:pPr>
              <w:suppressAutoHyphens w:val="0"/>
              <w:rPr>
                <w:sz w:val="18"/>
                <w:szCs w:val="18"/>
                <w:lang w:eastAsia="en-US"/>
              </w:rPr>
            </w:pPr>
          </w:p>
        </w:tc>
      </w:tr>
      <w:tr w:rsidR="004C3C18" w:rsidRPr="0081606B" w14:paraId="1826DB51" w14:textId="77777777" w:rsidTr="00FA5F4F">
        <w:tc>
          <w:tcPr>
            <w:tcW w:w="218" w:type="pct"/>
            <w:shd w:val="clear" w:color="auto" w:fill="auto"/>
          </w:tcPr>
          <w:p w14:paraId="7EA12906" w14:textId="77777777" w:rsidR="004C3C18" w:rsidRPr="00D659F0" w:rsidRDefault="004C3C18" w:rsidP="00FA5F4F">
            <w:pPr>
              <w:suppressAutoHyphens w:val="0"/>
              <w:rPr>
                <w:sz w:val="18"/>
                <w:szCs w:val="18"/>
                <w:lang w:eastAsia="en-US"/>
              </w:rPr>
            </w:pPr>
          </w:p>
        </w:tc>
        <w:tc>
          <w:tcPr>
            <w:tcW w:w="218" w:type="pct"/>
            <w:shd w:val="clear" w:color="auto" w:fill="auto"/>
          </w:tcPr>
          <w:p w14:paraId="07AFBCA0"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7BE3F9E6" w14:textId="77777777" w:rsidR="004C3C18" w:rsidRPr="00D659F0" w:rsidRDefault="004C3C18" w:rsidP="00FA5F4F">
            <w:pPr>
              <w:suppressAutoHyphens w:val="0"/>
              <w:rPr>
                <w:sz w:val="18"/>
                <w:szCs w:val="18"/>
                <w:lang w:eastAsia="en-US"/>
              </w:rPr>
            </w:pPr>
          </w:p>
        </w:tc>
        <w:tc>
          <w:tcPr>
            <w:tcW w:w="290" w:type="pct"/>
            <w:gridSpan w:val="2"/>
            <w:shd w:val="clear" w:color="auto" w:fill="auto"/>
          </w:tcPr>
          <w:p w14:paraId="73F6DA19" w14:textId="77777777" w:rsidR="004C3C18" w:rsidRPr="00D659F0" w:rsidRDefault="004C3C18" w:rsidP="00FA5F4F">
            <w:pPr>
              <w:suppressAutoHyphens w:val="0"/>
              <w:rPr>
                <w:sz w:val="18"/>
                <w:szCs w:val="18"/>
                <w:lang w:eastAsia="en-US"/>
              </w:rPr>
            </w:pPr>
          </w:p>
        </w:tc>
        <w:tc>
          <w:tcPr>
            <w:tcW w:w="363" w:type="pct"/>
            <w:shd w:val="clear" w:color="auto" w:fill="auto"/>
          </w:tcPr>
          <w:p w14:paraId="6019E080"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5BC66C3C"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66331C8D" w14:textId="77777777" w:rsidR="004C3C18" w:rsidRPr="00D659F0" w:rsidRDefault="004C3C18" w:rsidP="00FA5F4F">
            <w:pPr>
              <w:suppressAutoHyphens w:val="0"/>
              <w:rPr>
                <w:sz w:val="18"/>
                <w:szCs w:val="18"/>
                <w:lang w:eastAsia="en-US"/>
              </w:rPr>
            </w:pPr>
          </w:p>
        </w:tc>
        <w:tc>
          <w:tcPr>
            <w:tcW w:w="234" w:type="pct"/>
            <w:shd w:val="clear" w:color="auto" w:fill="auto"/>
          </w:tcPr>
          <w:p w14:paraId="51DB367F" w14:textId="77777777" w:rsidR="004C3C18" w:rsidRPr="00D659F0" w:rsidRDefault="004C3C18" w:rsidP="00FA5F4F">
            <w:pPr>
              <w:suppressAutoHyphens w:val="0"/>
              <w:rPr>
                <w:sz w:val="18"/>
                <w:szCs w:val="18"/>
                <w:lang w:eastAsia="en-US"/>
              </w:rPr>
            </w:pPr>
          </w:p>
        </w:tc>
        <w:tc>
          <w:tcPr>
            <w:tcW w:w="208" w:type="pct"/>
            <w:shd w:val="clear" w:color="auto" w:fill="auto"/>
          </w:tcPr>
          <w:p w14:paraId="61C687D7" w14:textId="77777777" w:rsidR="004C3C18" w:rsidRPr="00D659F0" w:rsidRDefault="004C3C18" w:rsidP="00FA5F4F">
            <w:pPr>
              <w:suppressAutoHyphens w:val="0"/>
              <w:rPr>
                <w:sz w:val="18"/>
                <w:szCs w:val="18"/>
                <w:lang w:eastAsia="en-US"/>
              </w:rPr>
            </w:pPr>
          </w:p>
        </w:tc>
        <w:tc>
          <w:tcPr>
            <w:tcW w:w="269" w:type="pct"/>
            <w:shd w:val="clear" w:color="auto" w:fill="auto"/>
          </w:tcPr>
          <w:p w14:paraId="18563DEA" w14:textId="77777777" w:rsidR="004C3C18" w:rsidRPr="00D659F0" w:rsidRDefault="004C3C18" w:rsidP="00FA5F4F">
            <w:pPr>
              <w:suppressAutoHyphens w:val="0"/>
              <w:rPr>
                <w:sz w:val="18"/>
                <w:szCs w:val="18"/>
                <w:lang w:eastAsia="en-US"/>
              </w:rPr>
            </w:pPr>
          </w:p>
        </w:tc>
        <w:tc>
          <w:tcPr>
            <w:tcW w:w="244" w:type="pct"/>
            <w:shd w:val="clear" w:color="auto" w:fill="auto"/>
          </w:tcPr>
          <w:p w14:paraId="3F9208AF" w14:textId="77777777" w:rsidR="004C3C18" w:rsidRPr="00D659F0" w:rsidRDefault="004C3C18" w:rsidP="00FA5F4F">
            <w:pPr>
              <w:suppressAutoHyphens w:val="0"/>
              <w:rPr>
                <w:sz w:val="18"/>
                <w:szCs w:val="18"/>
                <w:lang w:eastAsia="en-US"/>
              </w:rPr>
            </w:pPr>
          </w:p>
        </w:tc>
        <w:tc>
          <w:tcPr>
            <w:tcW w:w="227" w:type="pct"/>
            <w:shd w:val="clear" w:color="auto" w:fill="auto"/>
          </w:tcPr>
          <w:p w14:paraId="6063F0C6" w14:textId="77777777" w:rsidR="004C3C18" w:rsidRPr="00D659F0" w:rsidRDefault="004C3C18" w:rsidP="00FA5F4F">
            <w:pPr>
              <w:suppressAutoHyphens w:val="0"/>
              <w:rPr>
                <w:sz w:val="18"/>
                <w:szCs w:val="18"/>
                <w:lang w:eastAsia="en-US"/>
              </w:rPr>
            </w:pPr>
          </w:p>
        </w:tc>
        <w:tc>
          <w:tcPr>
            <w:tcW w:w="299" w:type="pct"/>
            <w:shd w:val="clear" w:color="auto" w:fill="auto"/>
          </w:tcPr>
          <w:p w14:paraId="7518B58A" w14:textId="77777777" w:rsidR="004C3C18" w:rsidRPr="00D659F0" w:rsidRDefault="004C3C18" w:rsidP="00FA5F4F">
            <w:pPr>
              <w:suppressAutoHyphens w:val="0"/>
              <w:rPr>
                <w:sz w:val="18"/>
                <w:szCs w:val="18"/>
                <w:lang w:eastAsia="en-US"/>
              </w:rPr>
            </w:pPr>
          </w:p>
        </w:tc>
        <w:tc>
          <w:tcPr>
            <w:tcW w:w="324" w:type="pct"/>
            <w:shd w:val="clear" w:color="auto" w:fill="auto"/>
          </w:tcPr>
          <w:p w14:paraId="4FF978A0" w14:textId="77777777" w:rsidR="004C3C18" w:rsidRPr="00D659F0" w:rsidRDefault="004C3C18" w:rsidP="00FA5F4F">
            <w:pPr>
              <w:suppressAutoHyphens w:val="0"/>
              <w:rPr>
                <w:sz w:val="18"/>
                <w:szCs w:val="18"/>
                <w:lang w:eastAsia="en-US"/>
              </w:rPr>
            </w:pPr>
          </w:p>
        </w:tc>
        <w:tc>
          <w:tcPr>
            <w:tcW w:w="303" w:type="pct"/>
            <w:shd w:val="clear" w:color="auto" w:fill="auto"/>
          </w:tcPr>
          <w:p w14:paraId="309577F4" w14:textId="77777777" w:rsidR="004C3C18" w:rsidRPr="00D659F0" w:rsidRDefault="004C3C18" w:rsidP="00FA5F4F">
            <w:pPr>
              <w:suppressAutoHyphens w:val="0"/>
              <w:rPr>
                <w:sz w:val="18"/>
                <w:szCs w:val="18"/>
                <w:lang w:eastAsia="en-US"/>
              </w:rPr>
            </w:pPr>
          </w:p>
        </w:tc>
        <w:tc>
          <w:tcPr>
            <w:tcW w:w="314" w:type="pct"/>
            <w:shd w:val="clear" w:color="auto" w:fill="auto"/>
          </w:tcPr>
          <w:p w14:paraId="71279FB5" w14:textId="77777777" w:rsidR="004C3C18" w:rsidRPr="00D659F0" w:rsidRDefault="004C3C18" w:rsidP="00FA5F4F">
            <w:pPr>
              <w:suppressAutoHyphens w:val="0"/>
              <w:rPr>
                <w:sz w:val="18"/>
                <w:szCs w:val="18"/>
                <w:lang w:eastAsia="en-US"/>
              </w:rPr>
            </w:pPr>
          </w:p>
        </w:tc>
      </w:tr>
      <w:tr w:rsidR="004C3C18" w:rsidRPr="0081606B" w14:paraId="382C7A4F" w14:textId="77777777" w:rsidTr="00FA5F4F">
        <w:tc>
          <w:tcPr>
            <w:tcW w:w="218" w:type="pct"/>
            <w:shd w:val="clear" w:color="auto" w:fill="auto"/>
          </w:tcPr>
          <w:p w14:paraId="25B86FF2" w14:textId="77777777" w:rsidR="004C3C18" w:rsidRPr="00D659F0" w:rsidRDefault="004C3C18" w:rsidP="00FA5F4F">
            <w:pPr>
              <w:suppressAutoHyphens w:val="0"/>
              <w:rPr>
                <w:sz w:val="18"/>
                <w:szCs w:val="18"/>
                <w:lang w:eastAsia="en-US"/>
              </w:rPr>
            </w:pPr>
          </w:p>
        </w:tc>
        <w:tc>
          <w:tcPr>
            <w:tcW w:w="218" w:type="pct"/>
            <w:shd w:val="clear" w:color="auto" w:fill="auto"/>
          </w:tcPr>
          <w:p w14:paraId="2FAB4F43" w14:textId="77777777" w:rsidR="004C3C18" w:rsidRPr="00D659F0" w:rsidRDefault="004C3C18" w:rsidP="00FA5F4F">
            <w:pPr>
              <w:suppressAutoHyphens w:val="0"/>
              <w:rPr>
                <w:sz w:val="18"/>
                <w:szCs w:val="18"/>
                <w:lang w:eastAsia="en-US"/>
              </w:rPr>
            </w:pPr>
          </w:p>
        </w:tc>
        <w:tc>
          <w:tcPr>
            <w:tcW w:w="871" w:type="pct"/>
            <w:gridSpan w:val="2"/>
            <w:shd w:val="clear" w:color="auto" w:fill="auto"/>
          </w:tcPr>
          <w:p w14:paraId="5A0C8798" w14:textId="77777777" w:rsidR="004C3C18" w:rsidRPr="00D659F0" w:rsidRDefault="004C3C18" w:rsidP="00FA5F4F">
            <w:pPr>
              <w:suppressAutoHyphens w:val="0"/>
              <w:jc w:val="right"/>
              <w:rPr>
                <w:sz w:val="18"/>
                <w:szCs w:val="18"/>
                <w:lang w:eastAsia="en-US"/>
              </w:rPr>
            </w:pPr>
            <w:r w:rsidRPr="00D659F0">
              <w:rPr>
                <w:sz w:val="18"/>
                <w:szCs w:val="18"/>
                <w:lang w:eastAsia="en-US"/>
              </w:rPr>
              <w:t>Kopā</w:t>
            </w:r>
          </w:p>
        </w:tc>
        <w:tc>
          <w:tcPr>
            <w:tcW w:w="290" w:type="pct"/>
            <w:gridSpan w:val="2"/>
            <w:shd w:val="clear" w:color="auto" w:fill="auto"/>
          </w:tcPr>
          <w:p w14:paraId="2DBAAC49" w14:textId="77777777" w:rsidR="004C3C18" w:rsidRPr="00D659F0" w:rsidRDefault="004C3C18" w:rsidP="00FA5F4F">
            <w:pPr>
              <w:suppressAutoHyphens w:val="0"/>
              <w:rPr>
                <w:sz w:val="18"/>
                <w:szCs w:val="18"/>
                <w:lang w:eastAsia="en-US"/>
              </w:rPr>
            </w:pPr>
          </w:p>
        </w:tc>
        <w:tc>
          <w:tcPr>
            <w:tcW w:w="363" w:type="pct"/>
            <w:shd w:val="clear" w:color="auto" w:fill="auto"/>
          </w:tcPr>
          <w:p w14:paraId="6D702CBB" w14:textId="77777777" w:rsidR="004C3C18" w:rsidRPr="00D659F0" w:rsidRDefault="004C3C18" w:rsidP="00FA5F4F">
            <w:pPr>
              <w:suppressAutoHyphens w:val="0"/>
              <w:rPr>
                <w:sz w:val="18"/>
                <w:szCs w:val="18"/>
                <w:lang w:eastAsia="en-US"/>
              </w:rPr>
            </w:pPr>
          </w:p>
        </w:tc>
        <w:tc>
          <w:tcPr>
            <w:tcW w:w="254" w:type="pct"/>
            <w:gridSpan w:val="2"/>
            <w:shd w:val="clear" w:color="auto" w:fill="auto"/>
          </w:tcPr>
          <w:p w14:paraId="0370F554" w14:textId="77777777" w:rsidR="004C3C18" w:rsidRPr="00D659F0" w:rsidRDefault="004C3C18" w:rsidP="00FA5F4F">
            <w:pPr>
              <w:suppressAutoHyphens w:val="0"/>
              <w:rPr>
                <w:sz w:val="18"/>
                <w:szCs w:val="18"/>
                <w:lang w:eastAsia="en-US"/>
              </w:rPr>
            </w:pPr>
          </w:p>
        </w:tc>
        <w:tc>
          <w:tcPr>
            <w:tcW w:w="363" w:type="pct"/>
            <w:gridSpan w:val="2"/>
            <w:shd w:val="clear" w:color="auto" w:fill="auto"/>
          </w:tcPr>
          <w:p w14:paraId="1F804081" w14:textId="77777777" w:rsidR="004C3C18" w:rsidRPr="00D659F0" w:rsidRDefault="004C3C18" w:rsidP="00FA5F4F">
            <w:pPr>
              <w:suppressAutoHyphens w:val="0"/>
              <w:rPr>
                <w:sz w:val="18"/>
                <w:szCs w:val="18"/>
                <w:lang w:eastAsia="en-US"/>
              </w:rPr>
            </w:pPr>
          </w:p>
        </w:tc>
        <w:tc>
          <w:tcPr>
            <w:tcW w:w="234" w:type="pct"/>
            <w:shd w:val="clear" w:color="auto" w:fill="auto"/>
          </w:tcPr>
          <w:p w14:paraId="1637560E" w14:textId="77777777" w:rsidR="004C3C18" w:rsidRPr="00D659F0" w:rsidRDefault="004C3C18" w:rsidP="00FA5F4F">
            <w:pPr>
              <w:suppressAutoHyphens w:val="0"/>
              <w:rPr>
                <w:sz w:val="18"/>
                <w:szCs w:val="18"/>
                <w:lang w:eastAsia="en-US"/>
              </w:rPr>
            </w:pPr>
          </w:p>
        </w:tc>
        <w:tc>
          <w:tcPr>
            <w:tcW w:w="208" w:type="pct"/>
            <w:shd w:val="clear" w:color="auto" w:fill="auto"/>
          </w:tcPr>
          <w:p w14:paraId="63ED0B9C" w14:textId="77777777" w:rsidR="004C3C18" w:rsidRPr="00D659F0" w:rsidRDefault="004C3C18" w:rsidP="00FA5F4F">
            <w:pPr>
              <w:suppressAutoHyphens w:val="0"/>
              <w:rPr>
                <w:sz w:val="18"/>
                <w:szCs w:val="18"/>
                <w:lang w:eastAsia="en-US"/>
              </w:rPr>
            </w:pPr>
          </w:p>
        </w:tc>
        <w:tc>
          <w:tcPr>
            <w:tcW w:w="269" w:type="pct"/>
            <w:shd w:val="clear" w:color="auto" w:fill="auto"/>
          </w:tcPr>
          <w:p w14:paraId="17E3462D" w14:textId="77777777" w:rsidR="004C3C18" w:rsidRPr="00D659F0" w:rsidRDefault="004C3C18" w:rsidP="00FA5F4F">
            <w:pPr>
              <w:suppressAutoHyphens w:val="0"/>
              <w:rPr>
                <w:sz w:val="18"/>
                <w:szCs w:val="18"/>
                <w:lang w:eastAsia="en-US"/>
              </w:rPr>
            </w:pPr>
          </w:p>
        </w:tc>
        <w:tc>
          <w:tcPr>
            <w:tcW w:w="244" w:type="pct"/>
            <w:shd w:val="clear" w:color="auto" w:fill="auto"/>
          </w:tcPr>
          <w:p w14:paraId="0507F269" w14:textId="77777777" w:rsidR="004C3C18" w:rsidRPr="00D659F0" w:rsidRDefault="004C3C18" w:rsidP="00FA5F4F">
            <w:pPr>
              <w:suppressAutoHyphens w:val="0"/>
              <w:rPr>
                <w:sz w:val="18"/>
                <w:szCs w:val="18"/>
                <w:lang w:eastAsia="en-US"/>
              </w:rPr>
            </w:pPr>
          </w:p>
        </w:tc>
        <w:tc>
          <w:tcPr>
            <w:tcW w:w="227" w:type="pct"/>
            <w:shd w:val="clear" w:color="auto" w:fill="auto"/>
          </w:tcPr>
          <w:p w14:paraId="1CEB5341" w14:textId="77777777" w:rsidR="004C3C18" w:rsidRPr="00D659F0" w:rsidRDefault="004C3C18" w:rsidP="00FA5F4F">
            <w:pPr>
              <w:suppressAutoHyphens w:val="0"/>
              <w:rPr>
                <w:sz w:val="18"/>
                <w:szCs w:val="18"/>
                <w:lang w:eastAsia="en-US"/>
              </w:rPr>
            </w:pPr>
          </w:p>
        </w:tc>
        <w:tc>
          <w:tcPr>
            <w:tcW w:w="299" w:type="pct"/>
            <w:shd w:val="clear" w:color="auto" w:fill="auto"/>
          </w:tcPr>
          <w:p w14:paraId="0AE5A56E" w14:textId="77777777" w:rsidR="004C3C18" w:rsidRPr="00D659F0" w:rsidRDefault="004C3C18" w:rsidP="00FA5F4F">
            <w:pPr>
              <w:suppressAutoHyphens w:val="0"/>
              <w:rPr>
                <w:sz w:val="18"/>
                <w:szCs w:val="18"/>
                <w:lang w:eastAsia="en-US"/>
              </w:rPr>
            </w:pPr>
          </w:p>
        </w:tc>
        <w:tc>
          <w:tcPr>
            <w:tcW w:w="324" w:type="pct"/>
            <w:shd w:val="clear" w:color="auto" w:fill="auto"/>
          </w:tcPr>
          <w:p w14:paraId="27082502" w14:textId="77777777" w:rsidR="004C3C18" w:rsidRPr="00D659F0" w:rsidRDefault="004C3C18" w:rsidP="00FA5F4F">
            <w:pPr>
              <w:suppressAutoHyphens w:val="0"/>
              <w:rPr>
                <w:sz w:val="18"/>
                <w:szCs w:val="18"/>
                <w:lang w:eastAsia="en-US"/>
              </w:rPr>
            </w:pPr>
          </w:p>
        </w:tc>
        <w:tc>
          <w:tcPr>
            <w:tcW w:w="303" w:type="pct"/>
            <w:shd w:val="clear" w:color="auto" w:fill="auto"/>
          </w:tcPr>
          <w:p w14:paraId="7E809278" w14:textId="77777777" w:rsidR="004C3C18" w:rsidRPr="00D659F0" w:rsidRDefault="004C3C18" w:rsidP="00FA5F4F">
            <w:pPr>
              <w:suppressAutoHyphens w:val="0"/>
              <w:rPr>
                <w:sz w:val="18"/>
                <w:szCs w:val="18"/>
                <w:lang w:eastAsia="en-US"/>
              </w:rPr>
            </w:pPr>
          </w:p>
        </w:tc>
        <w:tc>
          <w:tcPr>
            <w:tcW w:w="314" w:type="pct"/>
            <w:shd w:val="clear" w:color="auto" w:fill="auto"/>
          </w:tcPr>
          <w:p w14:paraId="257FF025" w14:textId="77777777" w:rsidR="004C3C18" w:rsidRPr="00D659F0" w:rsidRDefault="004C3C18" w:rsidP="00FA5F4F">
            <w:pPr>
              <w:suppressAutoHyphens w:val="0"/>
              <w:rPr>
                <w:sz w:val="18"/>
                <w:szCs w:val="18"/>
                <w:lang w:eastAsia="en-US"/>
              </w:rPr>
            </w:pPr>
          </w:p>
        </w:tc>
      </w:tr>
      <w:tr w:rsidR="004C3C18" w:rsidRPr="0081606B" w14:paraId="0F866DB0" w14:textId="77777777" w:rsidTr="00FA5F4F">
        <w:tc>
          <w:tcPr>
            <w:tcW w:w="218" w:type="pct"/>
            <w:tcBorders>
              <w:top w:val="single" w:sz="4" w:space="0" w:color="auto"/>
              <w:left w:val="single" w:sz="4" w:space="0" w:color="auto"/>
              <w:bottom w:val="single" w:sz="4" w:space="0" w:color="auto"/>
              <w:right w:val="single" w:sz="4" w:space="0" w:color="auto"/>
            </w:tcBorders>
            <w:shd w:val="clear" w:color="auto" w:fill="auto"/>
          </w:tcPr>
          <w:p w14:paraId="1D5CEB63" w14:textId="77777777" w:rsidR="004C3C18" w:rsidRPr="00D659F0" w:rsidRDefault="004C3C18" w:rsidP="00FA5F4F">
            <w:pPr>
              <w:suppressAutoHyphens w:val="0"/>
              <w:rPr>
                <w:sz w:val="18"/>
                <w:szCs w:val="18"/>
                <w:lang w:eastAsia="en-US"/>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0BF01C5" w14:textId="77777777" w:rsidR="004C3C18" w:rsidRPr="00D659F0" w:rsidRDefault="004C3C18" w:rsidP="00FA5F4F">
            <w:pPr>
              <w:suppressAutoHyphens w:val="0"/>
              <w:rPr>
                <w:sz w:val="18"/>
                <w:szCs w:val="18"/>
                <w:lang w:eastAsia="en-US"/>
              </w:rPr>
            </w:pPr>
          </w:p>
        </w:tc>
        <w:tc>
          <w:tcPr>
            <w:tcW w:w="3097" w:type="pct"/>
            <w:gridSpan w:val="13"/>
            <w:tcBorders>
              <w:top w:val="single" w:sz="4" w:space="0" w:color="auto"/>
              <w:left w:val="single" w:sz="4" w:space="0" w:color="auto"/>
              <w:bottom w:val="nil"/>
              <w:right w:val="single" w:sz="4" w:space="0" w:color="auto"/>
            </w:tcBorders>
            <w:shd w:val="clear" w:color="auto" w:fill="auto"/>
          </w:tcPr>
          <w:p w14:paraId="0AB39D04" w14:textId="77777777" w:rsidR="004C3C18" w:rsidRPr="00D659F0" w:rsidRDefault="004C3C18" w:rsidP="00FA5F4F">
            <w:pPr>
              <w:suppressAutoHyphens w:val="0"/>
              <w:jc w:val="right"/>
              <w:rPr>
                <w:sz w:val="18"/>
                <w:szCs w:val="18"/>
                <w:lang w:val="en-US" w:eastAsia="en-US"/>
              </w:rPr>
            </w:pPr>
            <w:r w:rsidRPr="00D659F0">
              <w:rPr>
                <w:sz w:val="18"/>
                <w:szCs w:val="18"/>
                <w:lang w:val="en-US" w:eastAsia="en-US"/>
              </w:rPr>
              <w:t>____ % materiālu, būvgružu transporta izdevumi *</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279B49A4" w14:textId="77777777" w:rsidR="004C3C18" w:rsidRPr="00D659F0" w:rsidRDefault="004C3C18" w:rsidP="00FA5F4F">
            <w:pPr>
              <w:suppressAutoHyphens w:val="0"/>
              <w:rPr>
                <w:sz w:val="18"/>
                <w:szCs w:val="18"/>
                <w:lang w:eastAsia="en-US"/>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B64F259" w14:textId="77777777" w:rsidR="004C3C18" w:rsidRPr="00D659F0" w:rsidRDefault="004C3C18" w:rsidP="00FA5F4F">
            <w:pPr>
              <w:suppressAutoHyphens w:val="0"/>
              <w:rPr>
                <w:sz w:val="18"/>
                <w:szCs w:val="18"/>
                <w:lang w:eastAsia="en-US"/>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3AB1E4AC" w14:textId="77777777" w:rsidR="004C3C18" w:rsidRPr="00D659F0" w:rsidRDefault="004C3C18" w:rsidP="00FA5F4F">
            <w:pPr>
              <w:suppressAutoHyphens w:val="0"/>
              <w:rPr>
                <w:sz w:val="18"/>
                <w:szCs w:val="18"/>
                <w:lang w:eastAsia="en-US"/>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559E77FE" w14:textId="77777777" w:rsidR="004C3C18" w:rsidRPr="00D659F0" w:rsidRDefault="004C3C18" w:rsidP="00FA5F4F">
            <w:pPr>
              <w:suppressAutoHyphens w:val="0"/>
              <w:rPr>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B6E3F7D" w14:textId="77777777" w:rsidR="004C3C18" w:rsidRPr="00D659F0" w:rsidRDefault="004C3C18" w:rsidP="00FA5F4F">
            <w:pPr>
              <w:suppressAutoHyphens w:val="0"/>
              <w:rPr>
                <w:sz w:val="18"/>
                <w:szCs w:val="18"/>
                <w:lang w:eastAsia="en-US"/>
              </w:rPr>
            </w:pPr>
          </w:p>
        </w:tc>
      </w:tr>
      <w:tr w:rsidR="004C3C18" w:rsidRPr="0081606B" w14:paraId="021F1BA3" w14:textId="77777777" w:rsidTr="00FA5F4F">
        <w:tc>
          <w:tcPr>
            <w:tcW w:w="218" w:type="pct"/>
            <w:tcBorders>
              <w:top w:val="single" w:sz="4" w:space="0" w:color="auto"/>
              <w:left w:val="single" w:sz="4" w:space="0" w:color="auto"/>
              <w:bottom w:val="single" w:sz="4" w:space="0" w:color="auto"/>
              <w:right w:val="single" w:sz="4" w:space="0" w:color="auto"/>
            </w:tcBorders>
            <w:shd w:val="clear" w:color="auto" w:fill="auto"/>
          </w:tcPr>
          <w:p w14:paraId="332AB328" w14:textId="77777777" w:rsidR="004C3C18" w:rsidRPr="00D659F0" w:rsidRDefault="004C3C18" w:rsidP="00FA5F4F">
            <w:pPr>
              <w:suppressAutoHyphens w:val="0"/>
              <w:rPr>
                <w:sz w:val="18"/>
                <w:szCs w:val="18"/>
                <w:lang w:eastAsia="en-US"/>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827E48B" w14:textId="77777777" w:rsidR="004C3C18" w:rsidRPr="00D659F0" w:rsidRDefault="004C3C18" w:rsidP="00FA5F4F">
            <w:pPr>
              <w:suppressAutoHyphens w:val="0"/>
              <w:rPr>
                <w:sz w:val="18"/>
                <w:szCs w:val="18"/>
                <w:lang w:eastAsia="en-US"/>
              </w:rPr>
            </w:pPr>
          </w:p>
        </w:tc>
        <w:tc>
          <w:tcPr>
            <w:tcW w:w="3097" w:type="pct"/>
            <w:gridSpan w:val="13"/>
            <w:tcBorders>
              <w:top w:val="single" w:sz="4" w:space="0" w:color="auto"/>
              <w:left w:val="single" w:sz="4" w:space="0" w:color="auto"/>
              <w:bottom w:val="nil"/>
              <w:right w:val="single" w:sz="4" w:space="0" w:color="auto"/>
            </w:tcBorders>
            <w:shd w:val="clear" w:color="auto" w:fill="auto"/>
          </w:tcPr>
          <w:p w14:paraId="7D776842" w14:textId="77777777" w:rsidR="004C3C18" w:rsidRPr="00D659F0" w:rsidRDefault="004C3C18" w:rsidP="00FA5F4F">
            <w:pPr>
              <w:suppressAutoHyphens w:val="0"/>
              <w:jc w:val="right"/>
              <w:rPr>
                <w:sz w:val="18"/>
                <w:szCs w:val="18"/>
                <w:lang w:eastAsia="en-US"/>
              </w:rPr>
            </w:pPr>
            <w:r w:rsidRPr="00D659F0">
              <w:rPr>
                <w:sz w:val="18"/>
                <w:szCs w:val="18"/>
                <w:lang w:eastAsia="en-US"/>
              </w:rPr>
              <w:t>Tiešās izmaksas kopā</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68E79BEB" w14:textId="77777777" w:rsidR="004C3C18" w:rsidRPr="00D659F0" w:rsidRDefault="004C3C18" w:rsidP="00FA5F4F">
            <w:pPr>
              <w:suppressAutoHyphens w:val="0"/>
              <w:rPr>
                <w:sz w:val="18"/>
                <w:szCs w:val="18"/>
                <w:lang w:eastAsia="en-US"/>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8556E99" w14:textId="77777777" w:rsidR="004C3C18" w:rsidRPr="00D659F0" w:rsidRDefault="004C3C18" w:rsidP="00FA5F4F">
            <w:pPr>
              <w:suppressAutoHyphens w:val="0"/>
              <w:rPr>
                <w:sz w:val="18"/>
                <w:szCs w:val="18"/>
                <w:lang w:eastAsia="en-US"/>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080B076" w14:textId="77777777" w:rsidR="004C3C18" w:rsidRPr="00D659F0" w:rsidRDefault="004C3C18" w:rsidP="00FA5F4F">
            <w:pPr>
              <w:suppressAutoHyphens w:val="0"/>
              <w:rPr>
                <w:sz w:val="18"/>
                <w:szCs w:val="18"/>
                <w:lang w:eastAsia="en-US"/>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03FE6049" w14:textId="77777777" w:rsidR="004C3C18" w:rsidRPr="00D659F0" w:rsidRDefault="004C3C18" w:rsidP="00FA5F4F">
            <w:pPr>
              <w:suppressAutoHyphens w:val="0"/>
              <w:rPr>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C07396" w14:textId="77777777" w:rsidR="004C3C18" w:rsidRPr="00D659F0" w:rsidRDefault="004C3C18" w:rsidP="00FA5F4F">
            <w:pPr>
              <w:suppressAutoHyphens w:val="0"/>
              <w:rPr>
                <w:sz w:val="18"/>
                <w:szCs w:val="18"/>
                <w:lang w:eastAsia="en-US"/>
              </w:rPr>
            </w:pPr>
          </w:p>
        </w:tc>
      </w:tr>
      <w:tr w:rsidR="004C3C18" w:rsidRPr="0081606B" w14:paraId="02172E44" w14:textId="77777777" w:rsidTr="00FA5F4F">
        <w:tc>
          <w:tcPr>
            <w:tcW w:w="218" w:type="pct"/>
            <w:tcBorders>
              <w:top w:val="single" w:sz="4" w:space="0" w:color="auto"/>
              <w:left w:val="nil"/>
              <w:bottom w:val="nil"/>
              <w:right w:val="nil"/>
            </w:tcBorders>
            <w:shd w:val="clear" w:color="auto" w:fill="auto"/>
          </w:tcPr>
          <w:p w14:paraId="7E73DD08" w14:textId="77777777" w:rsidR="004C3C18" w:rsidRPr="00D659F0" w:rsidRDefault="004C3C18" w:rsidP="00FA5F4F">
            <w:pPr>
              <w:suppressAutoHyphens w:val="0"/>
              <w:rPr>
                <w:sz w:val="18"/>
                <w:szCs w:val="18"/>
                <w:lang w:eastAsia="en-US"/>
              </w:rPr>
            </w:pPr>
          </w:p>
        </w:tc>
        <w:tc>
          <w:tcPr>
            <w:tcW w:w="218" w:type="pct"/>
            <w:tcBorders>
              <w:top w:val="single" w:sz="4" w:space="0" w:color="auto"/>
              <w:left w:val="nil"/>
              <w:bottom w:val="nil"/>
              <w:right w:val="nil"/>
            </w:tcBorders>
            <w:shd w:val="clear" w:color="auto" w:fill="auto"/>
          </w:tcPr>
          <w:p w14:paraId="3DF36B2D" w14:textId="77777777" w:rsidR="004C3C18" w:rsidRPr="00D659F0" w:rsidRDefault="004C3C18" w:rsidP="00FA5F4F">
            <w:pPr>
              <w:suppressAutoHyphens w:val="0"/>
              <w:rPr>
                <w:sz w:val="18"/>
                <w:szCs w:val="18"/>
                <w:lang w:eastAsia="en-US"/>
              </w:rPr>
            </w:pPr>
          </w:p>
        </w:tc>
        <w:tc>
          <w:tcPr>
            <w:tcW w:w="1779" w:type="pct"/>
            <w:gridSpan w:val="7"/>
            <w:tcBorders>
              <w:top w:val="single" w:sz="4" w:space="0" w:color="auto"/>
              <w:left w:val="nil"/>
              <w:bottom w:val="nil"/>
              <w:right w:val="nil"/>
            </w:tcBorders>
            <w:shd w:val="clear" w:color="auto" w:fill="auto"/>
          </w:tcPr>
          <w:p w14:paraId="3E638413" w14:textId="77777777" w:rsidR="004C3C18" w:rsidRPr="00D659F0" w:rsidRDefault="004C3C18" w:rsidP="00FA5F4F">
            <w:pPr>
              <w:suppressAutoHyphens w:val="0"/>
              <w:rPr>
                <w:sz w:val="18"/>
                <w:szCs w:val="18"/>
                <w:lang w:eastAsia="en-US"/>
              </w:rPr>
            </w:pPr>
          </w:p>
        </w:tc>
        <w:tc>
          <w:tcPr>
            <w:tcW w:w="363" w:type="pct"/>
            <w:gridSpan w:val="2"/>
            <w:tcBorders>
              <w:top w:val="single" w:sz="4" w:space="0" w:color="auto"/>
              <w:left w:val="nil"/>
              <w:bottom w:val="nil"/>
              <w:right w:val="nil"/>
            </w:tcBorders>
            <w:shd w:val="clear" w:color="auto" w:fill="auto"/>
          </w:tcPr>
          <w:p w14:paraId="0ACEA7DE" w14:textId="77777777" w:rsidR="004C3C18" w:rsidRPr="00D659F0" w:rsidRDefault="004C3C18" w:rsidP="00FA5F4F">
            <w:pPr>
              <w:suppressAutoHyphens w:val="0"/>
              <w:rPr>
                <w:sz w:val="18"/>
                <w:szCs w:val="18"/>
                <w:lang w:eastAsia="en-US"/>
              </w:rPr>
            </w:pPr>
          </w:p>
        </w:tc>
        <w:tc>
          <w:tcPr>
            <w:tcW w:w="234" w:type="pct"/>
            <w:tcBorders>
              <w:top w:val="single" w:sz="4" w:space="0" w:color="auto"/>
              <w:left w:val="nil"/>
              <w:bottom w:val="nil"/>
              <w:right w:val="nil"/>
            </w:tcBorders>
            <w:shd w:val="clear" w:color="auto" w:fill="auto"/>
          </w:tcPr>
          <w:p w14:paraId="350AB6C2" w14:textId="77777777" w:rsidR="004C3C18" w:rsidRPr="00D659F0" w:rsidRDefault="004C3C18" w:rsidP="00FA5F4F">
            <w:pPr>
              <w:suppressAutoHyphens w:val="0"/>
              <w:rPr>
                <w:sz w:val="18"/>
                <w:szCs w:val="18"/>
                <w:lang w:eastAsia="en-US"/>
              </w:rPr>
            </w:pPr>
          </w:p>
        </w:tc>
        <w:tc>
          <w:tcPr>
            <w:tcW w:w="208" w:type="pct"/>
            <w:tcBorders>
              <w:top w:val="single" w:sz="4" w:space="0" w:color="auto"/>
              <w:left w:val="nil"/>
              <w:bottom w:val="nil"/>
              <w:right w:val="nil"/>
            </w:tcBorders>
            <w:shd w:val="clear" w:color="auto" w:fill="auto"/>
          </w:tcPr>
          <w:p w14:paraId="7711F269" w14:textId="77777777" w:rsidR="004C3C18" w:rsidRPr="00D659F0" w:rsidRDefault="004C3C18" w:rsidP="00FA5F4F">
            <w:pPr>
              <w:suppressAutoHyphens w:val="0"/>
              <w:rPr>
                <w:sz w:val="18"/>
                <w:szCs w:val="18"/>
                <w:lang w:eastAsia="en-US"/>
              </w:rPr>
            </w:pPr>
          </w:p>
        </w:tc>
        <w:tc>
          <w:tcPr>
            <w:tcW w:w="269" w:type="pct"/>
            <w:tcBorders>
              <w:top w:val="single" w:sz="4" w:space="0" w:color="auto"/>
              <w:left w:val="nil"/>
              <w:bottom w:val="nil"/>
              <w:right w:val="nil"/>
            </w:tcBorders>
            <w:shd w:val="clear" w:color="auto" w:fill="auto"/>
          </w:tcPr>
          <w:p w14:paraId="068DA05B" w14:textId="77777777" w:rsidR="004C3C18" w:rsidRPr="00D659F0" w:rsidRDefault="004C3C18" w:rsidP="00FA5F4F">
            <w:pPr>
              <w:suppressAutoHyphens w:val="0"/>
              <w:rPr>
                <w:sz w:val="18"/>
                <w:szCs w:val="18"/>
                <w:lang w:eastAsia="en-US"/>
              </w:rPr>
            </w:pPr>
          </w:p>
        </w:tc>
        <w:tc>
          <w:tcPr>
            <w:tcW w:w="244" w:type="pct"/>
            <w:tcBorders>
              <w:top w:val="single" w:sz="4" w:space="0" w:color="auto"/>
              <w:left w:val="nil"/>
              <w:bottom w:val="nil"/>
              <w:right w:val="nil"/>
            </w:tcBorders>
            <w:shd w:val="clear" w:color="auto" w:fill="auto"/>
          </w:tcPr>
          <w:p w14:paraId="024D806E" w14:textId="77777777" w:rsidR="004C3C18" w:rsidRPr="00D659F0" w:rsidRDefault="004C3C18" w:rsidP="00FA5F4F">
            <w:pPr>
              <w:suppressAutoHyphens w:val="0"/>
              <w:rPr>
                <w:sz w:val="18"/>
                <w:szCs w:val="18"/>
                <w:lang w:eastAsia="en-US"/>
              </w:rPr>
            </w:pPr>
          </w:p>
        </w:tc>
        <w:tc>
          <w:tcPr>
            <w:tcW w:w="227" w:type="pct"/>
            <w:tcBorders>
              <w:top w:val="single" w:sz="4" w:space="0" w:color="auto"/>
              <w:left w:val="nil"/>
              <w:bottom w:val="nil"/>
              <w:right w:val="nil"/>
            </w:tcBorders>
            <w:shd w:val="clear" w:color="auto" w:fill="auto"/>
          </w:tcPr>
          <w:p w14:paraId="7244A65E" w14:textId="77777777" w:rsidR="004C3C18" w:rsidRPr="00D659F0" w:rsidRDefault="004C3C18" w:rsidP="00FA5F4F">
            <w:pPr>
              <w:suppressAutoHyphens w:val="0"/>
              <w:rPr>
                <w:sz w:val="18"/>
                <w:szCs w:val="18"/>
                <w:lang w:eastAsia="en-US"/>
              </w:rPr>
            </w:pPr>
          </w:p>
        </w:tc>
        <w:tc>
          <w:tcPr>
            <w:tcW w:w="299" w:type="pct"/>
            <w:tcBorders>
              <w:top w:val="single" w:sz="4" w:space="0" w:color="auto"/>
              <w:left w:val="nil"/>
              <w:bottom w:val="nil"/>
              <w:right w:val="nil"/>
            </w:tcBorders>
            <w:shd w:val="clear" w:color="auto" w:fill="auto"/>
          </w:tcPr>
          <w:p w14:paraId="4EAF5D02" w14:textId="77777777" w:rsidR="004C3C18" w:rsidRPr="00D659F0" w:rsidRDefault="004C3C18" w:rsidP="00FA5F4F">
            <w:pPr>
              <w:suppressAutoHyphens w:val="0"/>
              <w:rPr>
                <w:sz w:val="18"/>
                <w:szCs w:val="18"/>
                <w:lang w:eastAsia="en-US"/>
              </w:rPr>
            </w:pPr>
          </w:p>
        </w:tc>
        <w:tc>
          <w:tcPr>
            <w:tcW w:w="324" w:type="pct"/>
            <w:tcBorders>
              <w:top w:val="single" w:sz="4" w:space="0" w:color="auto"/>
              <w:left w:val="nil"/>
              <w:bottom w:val="nil"/>
              <w:right w:val="nil"/>
            </w:tcBorders>
            <w:shd w:val="clear" w:color="auto" w:fill="auto"/>
          </w:tcPr>
          <w:p w14:paraId="3890060B" w14:textId="77777777" w:rsidR="004C3C18" w:rsidRPr="00D659F0" w:rsidRDefault="004C3C18" w:rsidP="00FA5F4F">
            <w:pPr>
              <w:suppressAutoHyphens w:val="0"/>
              <w:rPr>
                <w:sz w:val="18"/>
                <w:szCs w:val="18"/>
                <w:lang w:eastAsia="en-US"/>
              </w:rPr>
            </w:pPr>
          </w:p>
        </w:tc>
        <w:tc>
          <w:tcPr>
            <w:tcW w:w="303" w:type="pct"/>
            <w:tcBorders>
              <w:top w:val="single" w:sz="4" w:space="0" w:color="auto"/>
              <w:left w:val="nil"/>
              <w:bottom w:val="nil"/>
              <w:right w:val="nil"/>
            </w:tcBorders>
            <w:shd w:val="clear" w:color="auto" w:fill="auto"/>
          </w:tcPr>
          <w:p w14:paraId="0844B88E" w14:textId="77777777" w:rsidR="004C3C18" w:rsidRPr="00D659F0" w:rsidRDefault="004C3C18" w:rsidP="00FA5F4F">
            <w:pPr>
              <w:suppressAutoHyphens w:val="0"/>
              <w:rPr>
                <w:sz w:val="18"/>
                <w:szCs w:val="18"/>
                <w:lang w:eastAsia="en-US"/>
              </w:rPr>
            </w:pPr>
          </w:p>
        </w:tc>
        <w:tc>
          <w:tcPr>
            <w:tcW w:w="314" w:type="pct"/>
            <w:tcBorders>
              <w:top w:val="single" w:sz="4" w:space="0" w:color="auto"/>
              <w:left w:val="nil"/>
              <w:bottom w:val="nil"/>
              <w:right w:val="nil"/>
            </w:tcBorders>
            <w:shd w:val="clear" w:color="auto" w:fill="auto"/>
          </w:tcPr>
          <w:p w14:paraId="4F68C9EB" w14:textId="77777777" w:rsidR="004C3C18" w:rsidRPr="00D659F0" w:rsidRDefault="004C3C18" w:rsidP="00FA5F4F">
            <w:pPr>
              <w:suppressAutoHyphens w:val="0"/>
              <w:rPr>
                <w:sz w:val="18"/>
                <w:szCs w:val="18"/>
                <w:lang w:eastAsia="en-US"/>
              </w:rPr>
            </w:pPr>
          </w:p>
        </w:tc>
      </w:tr>
      <w:tr w:rsidR="004C3C18" w:rsidRPr="0081606B" w14:paraId="48FAF23B" w14:textId="77777777" w:rsidTr="00FA5F4F">
        <w:tc>
          <w:tcPr>
            <w:tcW w:w="218" w:type="pct"/>
            <w:tcBorders>
              <w:top w:val="nil"/>
              <w:left w:val="nil"/>
              <w:bottom w:val="nil"/>
              <w:right w:val="nil"/>
            </w:tcBorders>
            <w:shd w:val="clear" w:color="auto" w:fill="auto"/>
          </w:tcPr>
          <w:p w14:paraId="4E569DC6" w14:textId="77777777" w:rsidR="004C3C18" w:rsidRPr="00D659F0" w:rsidRDefault="004C3C18" w:rsidP="00FA5F4F">
            <w:pPr>
              <w:suppressAutoHyphens w:val="0"/>
              <w:rPr>
                <w:sz w:val="18"/>
                <w:szCs w:val="18"/>
                <w:lang w:eastAsia="en-US"/>
              </w:rPr>
            </w:pPr>
          </w:p>
        </w:tc>
        <w:tc>
          <w:tcPr>
            <w:tcW w:w="218" w:type="pct"/>
            <w:tcBorders>
              <w:top w:val="nil"/>
              <w:left w:val="nil"/>
              <w:bottom w:val="nil"/>
              <w:right w:val="nil"/>
            </w:tcBorders>
            <w:shd w:val="clear" w:color="auto" w:fill="auto"/>
          </w:tcPr>
          <w:p w14:paraId="6BEFA22D" w14:textId="77777777" w:rsidR="004C3C18" w:rsidRPr="00D659F0" w:rsidRDefault="004C3C18" w:rsidP="00FA5F4F">
            <w:pPr>
              <w:suppressAutoHyphens w:val="0"/>
              <w:rPr>
                <w:sz w:val="18"/>
                <w:szCs w:val="18"/>
                <w:lang w:eastAsia="en-US"/>
              </w:rPr>
            </w:pPr>
          </w:p>
        </w:tc>
        <w:tc>
          <w:tcPr>
            <w:tcW w:w="726" w:type="pct"/>
            <w:tcBorders>
              <w:top w:val="nil"/>
              <w:left w:val="nil"/>
              <w:bottom w:val="nil"/>
              <w:right w:val="nil"/>
            </w:tcBorders>
            <w:shd w:val="clear" w:color="auto" w:fill="auto"/>
          </w:tcPr>
          <w:p w14:paraId="632D82BE" w14:textId="77777777" w:rsidR="004C3C18" w:rsidRPr="00D659F0" w:rsidRDefault="004C3C18" w:rsidP="00FA5F4F">
            <w:pPr>
              <w:suppressAutoHyphens w:val="0"/>
              <w:rPr>
                <w:sz w:val="18"/>
                <w:szCs w:val="18"/>
                <w:lang w:eastAsia="en-US"/>
              </w:rPr>
            </w:pPr>
          </w:p>
        </w:tc>
        <w:tc>
          <w:tcPr>
            <w:tcW w:w="169" w:type="pct"/>
            <w:gridSpan w:val="2"/>
            <w:tcBorders>
              <w:top w:val="nil"/>
              <w:left w:val="nil"/>
              <w:bottom w:val="nil"/>
              <w:right w:val="nil"/>
            </w:tcBorders>
            <w:shd w:val="clear" w:color="auto" w:fill="auto"/>
          </w:tcPr>
          <w:p w14:paraId="63FDB087" w14:textId="77777777" w:rsidR="004C3C18" w:rsidRPr="00D659F0" w:rsidRDefault="004C3C18" w:rsidP="00FA5F4F">
            <w:pPr>
              <w:suppressAutoHyphens w:val="0"/>
              <w:rPr>
                <w:sz w:val="18"/>
                <w:szCs w:val="18"/>
                <w:lang w:eastAsia="en-US"/>
              </w:rPr>
            </w:pPr>
          </w:p>
        </w:tc>
        <w:tc>
          <w:tcPr>
            <w:tcW w:w="815" w:type="pct"/>
            <w:gridSpan w:val="3"/>
            <w:tcBorders>
              <w:top w:val="nil"/>
              <w:left w:val="nil"/>
              <w:bottom w:val="nil"/>
              <w:right w:val="nil"/>
            </w:tcBorders>
            <w:shd w:val="clear" w:color="auto" w:fill="auto"/>
          </w:tcPr>
          <w:p w14:paraId="166A0E67" w14:textId="77777777" w:rsidR="004C3C18" w:rsidRPr="00D659F0" w:rsidRDefault="004C3C18" w:rsidP="00FA5F4F">
            <w:pPr>
              <w:suppressAutoHyphens w:val="0"/>
              <w:rPr>
                <w:sz w:val="18"/>
                <w:szCs w:val="18"/>
                <w:lang w:eastAsia="en-US"/>
              </w:rPr>
            </w:pPr>
          </w:p>
        </w:tc>
        <w:tc>
          <w:tcPr>
            <w:tcW w:w="79" w:type="pct"/>
            <w:gridSpan w:val="2"/>
            <w:tcBorders>
              <w:top w:val="nil"/>
              <w:left w:val="nil"/>
              <w:bottom w:val="nil"/>
              <w:right w:val="nil"/>
            </w:tcBorders>
            <w:shd w:val="clear" w:color="auto" w:fill="auto"/>
          </w:tcPr>
          <w:p w14:paraId="7DB73358" w14:textId="77777777" w:rsidR="004C3C18" w:rsidRPr="00D659F0" w:rsidRDefault="004C3C18" w:rsidP="00FA5F4F">
            <w:pPr>
              <w:suppressAutoHyphens w:val="0"/>
              <w:rPr>
                <w:sz w:val="18"/>
                <w:szCs w:val="18"/>
                <w:lang w:eastAsia="en-US"/>
              </w:rPr>
            </w:pPr>
          </w:p>
        </w:tc>
        <w:tc>
          <w:tcPr>
            <w:tcW w:w="352" w:type="pct"/>
            <w:tcBorders>
              <w:top w:val="nil"/>
              <w:left w:val="nil"/>
              <w:bottom w:val="nil"/>
              <w:right w:val="nil"/>
            </w:tcBorders>
            <w:shd w:val="clear" w:color="auto" w:fill="auto"/>
          </w:tcPr>
          <w:p w14:paraId="7839C46E" w14:textId="77777777" w:rsidR="004C3C18" w:rsidRPr="00D659F0" w:rsidRDefault="004C3C18" w:rsidP="00FA5F4F">
            <w:pPr>
              <w:suppressAutoHyphens w:val="0"/>
              <w:rPr>
                <w:sz w:val="18"/>
                <w:szCs w:val="18"/>
                <w:lang w:eastAsia="en-US"/>
              </w:rPr>
            </w:pPr>
          </w:p>
        </w:tc>
        <w:tc>
          <w:tcPr>
            <w:tcW w:w="234" w:type="pct"/>
            <w:tcBorders>
              <w:top w:val="nil"/>
              <w:left w:val="nil"/>
              <w:bottom w:val="nil"/>
              <w:right w:val="nil"/>
            </w:tcBorders>
            <w:shd w:val="clear" w:color="auto" w:fill="auto"/>
          </w:tcPr>
          <w:p w14:paraId="5B31ADC4" w14:textId="77777777" w:rsidR="004C3C18" w:rsidRPr="00D659F0" w:rsidRDefault="004C3C18" w:rsidP="00FA5F4F">
            <w:pPr>
              <w:suppressAutoHyphens w:val="0"/>
              <w:rPr>
                <w:sz w:val="18"/>
                <w:szCs w:val="18"/>
                <w:lang w:eastAsia="en-US"/>
              </w:rPr>
            </w:pPr>
          </w:p>
        </w:tc>
        <w:tc>
          <w:tcPr>
            <w:tcW w:w="208" w:type="pct"/>
            <w:tcBorders>
              <w:top w:val="nil"/>
              <w:left w:val="nil"/>
              <w:bottom w:val="nil"/>
              <w:right w:val="nil"/>
            </w:tcBorders>
            <w:shd w:val="clear" w:color="auto" w:fill="auto"/>
          </w:tcPr>
          <w:p w14:paraId="1BE41125" w14:textId="77777777" w:rsidR="004C3C18" w:rsidRPr="00D659F0" w:rsidRDefault="004C3C18" w:rsidP="00FA5F4F">
            <w:pPr>
              <w:suppressAutoHyphens w:val="0"/>
              <w:rPr>
                <w:sz w:val="18"/>
                <w:szCs w:val="18"/>
                <w:lang w:eastAsia="en-US"/>
              </w:rPr>
            </w:pPr>
          </w:p>
        </w:tc>
        <w:tc>
          <w:tcPr>
            <w:tcW w:w="269" w:type="pct"/>
            <w:tcBorders>
              <w:top w:val="nil"/>
              <w:left w:val="nil"/>
              <w:bottom w:val="nil"/>
              <w:right w:val="nil"/>
            </w:tcBorders>
            <w:shd w:val="clear" w:color="auto" w:fill="auto"/>
          </w:tcPr>
          <w:p w14:paraId="17728339" w14:textId="77777777" w:rsidR="004C3C18" w:rsidRPr="00D659F0" w:rsidRDefault="004C3C18" w:rsidP="00FA5F4F">
            <w:pPr>
              <w:suppressAutoHyphens w:val="0"/>
              <w:rPr>
                <w:sz w:val="18"/>
                <w:szCs w:val="18"/>
                <w:lang w:eastAsia="en-US"/>
              </w:rPr>
            </w:pPr>
          </w:p>
        </w:tc>
        <w:tc>
          <w:tcPr>
            <w:tcW w:w="244" w:type="pct"/>
            <w:tcBorders>
              <w:top w:val="nil"/>
              <w:left w:val="nil"/>
              <w:bottom w:val="nil"/>
              <w:right w:val="nil"/>
            </w:tcBorders>
            <w:shd w:val="clear" w:color="auto" w:fill="auto"/>
          </w:tcPr>
          <w:p w14:paraId="1F20DFD3" w14:textId="77777777" w:rsidR="004C3C18" w:rsidRPr="00D659F0" w:rsidRDefault="004C3C18" w:rsidP="00FA5F4F">
            <w:pPr>
              <w:suppressAutoHyphens w:val="0"/>
              <w:rPr>
                <w:sz w:val="18"/>
                <w:szCs w:val="18"/>
                <w:lang w:eastAsia="en-US"/>
              </w:rPr>
            </w:pPr>
          </w:p>
        </w:tc>
        <w:tc>
          <w:tcPr>
            <w:tcW w:w="227" w:type="pct"/>
            <w:tcBorders>
              <w:top w:val="nil"/>
              <w:left w:val="nil"/>
              <w:bottom w:val="nil"/>
              <w:right w:val="nil"/>
            </w:tcBorders>
            <w:shd w:val="clear" w:color="auto" w:fill="auto"/>
          </w:tcPr>
          <w:p w14:paraId="4B376B62" w14:textId="77777777" w:rsidR="004C3C18" w:rsidRPr="00D659F0" w:rsidRDefault="004C3C18" w:rsidP="00FA5F4F">
            <w:pPr>
              <w:suppressAutoHyphens w:val="0"/>
              <w:rPr>
                <w:sz w:val="18"/>
                <w:szCs w:val="18"/>
                <w:lang w:eastAsia="en-US"/>
              </w:rPr>
            </w:pPr>
          </w:p>
        </w:tc>
        <w:tc>
          <w:tcPr>
            <w:tcW w:w="299" w:type="pct"/>
            <w:tcBorders>
              <w:top w:val="nil"/>
              <w:left w:val="nil"/>
              <w:bottom w:val="nil"/>
              <w:right w:val="nil"/>
            </w:tcBorders>
            <w:shd w:val="clear" w:color="auto" w:fill="auto"/>
          </w:tcPr>
          <w:p w14:paraId="281F5E41" w14:textId="77777777" w:rsidR="004C3C18" w:rsidRPr="00D659F0" w:rsidRDefault="004C3C18" w:rsidP="00FA5F4F">
            <w:pPr>
              <w:suppressAutoHyphens w:val="0"/>
              <w:rPr>
                <w:sz w:val="18"/>
                <w:szCs w:val="18"/>
                <w:lang w:eastAsia="en-US"/>
              </w:rPr>
            </w:pPr>
          </w:p>
        </w:tc>
        <w:tc>
          <w:tcPr>
            <w:tcW w:w="324" w:type="pct"/>
            <w:tcBorders>
              <w:top w:val="nil"/>
              <w:left w:val="nil"/>
              <w:bottom w:val="nil"/>
              <w:right w:val="nil"/>
            </w:tcBorders>
            <w:shd w:val="clear" w:color="auto" w:fill="auto"/>
          </w:tcPr>
          <w:p w14:paraId="566F9A4F" w14:textId="77777777" w:rsidR="004C3C18" w:rsidRPr="00D659F0" w:rsidRDefault="004C3C18" w:rsidP="00FA5F4F">
            <w:pPr>
              <w:suppressAutoHyphens w:val="0"/>
              <w:jc w:val="right"/>
              <w:rPr>
                <w:sz w:val="18"/>
                <w:szCs w:val="18"/>
                <w:lang w:eastAsia="en-US"/>
              </w:rPr>
            </w:pPr>
            <w:r w:rsidRPr="00D659F0">
              <w:rPr>
                <w:sz w:val="18"/>
                <w:szCs w:val="18"/>
                <w:lang w:eastAsia="en-US"/>
              </w:rPr>
              <w:t>Kopā</w:t>
            </w:r>
          </w:p>
        </w:tc>
        <w:tc>
          <w:tcPr>
            <w:tcW w:w="617" w:type="pct"/>
            <w:gridSpan w:val="2"/>
            <w:tcBorders>
              <w:top w:val="nil"/>
              <w:left w:val="nil"/>
              <w:bottom w:val="single" w:sz="4" w:space="0" w:color="auto"/>
              <w:right w:val="nil"/>
            </w:tcBorders>
            <w:shd w:val="clear" w:color="auto" w:fill="auto"/>
          </w:tcPr>
          <w:p w14:paraId="127FB978" w14:textId="77777777" w:rsidR="004C3C18" w:rsidRPr="00D659F0" w:rsidRDefault="004C3C18" w:rsidP="00FA5F4F">
            <w:pPr>
              <w:suppressAutoHyphens w:val="0"/>
              <w:rPr>
                <w:sz w:val="18"/>
                <w:szCs w:val="18"/>
                <w:lang w:eastAsia="en-US"/>
              </w:rPr>
            </w:pPr>
          </w:p>
        </w:tc>
      </w:tr>
    </w:tbl>
    <w:p w14:paraId="5E2B9FC4" w14:textId="77777777" w:rsidR="004C3C18" w:rsidRPr="0081606B" w:rsidRDefault="004C3C18" w:rsidP="004C3C18">
      <w:pPr>
        <w:suppressAutoHyphens w:val="0"/>
        <w:rPr>
          <w:sz w:val="18"/>
          <w:szCs w:val="18"/>
          <w:lang w:eastAsia="en-US"/>
        </w:rPr>
      </w:pPr>
      <w:r w:rsidRPr="0081606B">
        <w:rPr>
          <w:sz w:val="18"/>
          <w:szCs w:val="18"/>
          <w:lang w:eastAsia="en-US"/>
        </w:rPr>
        <w:t>Piezīme. * demontāžas un grunts apmaiņas darbiem</w:t>
      </w:r>
    </w:p>
    <w:p w14:paraId="4A9D1657" w14:textId="77777777" w:rsidR="004C3C18" w:rsidRPr="0081606B" w:rsidRDefault="004C3C18" w:rsidP="004C3C18">
      <w:pPr>
        <w:suppressAutoHyphens w:val="0"/>
        <w:rPr>
          <w:sz w:val="18"/>
          <w:szCs w:val="18"/>
          <w:lang w:eastAsia="en-US"/>
        </w:rPr>
      </w:pPr>
    </w:p>
    <w:p w14:paraId="076EF647" w14:textId="77777777" w:rsidR="004C3C18" w:rsidRPr="0081606B" w:rsidRDefault="004C3C18" w:rsidP="004C3C18">
      <w:pPr>
        <w:suppressAutoHyphens w:val="0"/>
        <w:rPr>
          <w:sz w:val="18"/>
          <w:szCs w:val="18"/>
          <w:lang w:eastAsia="en-US"/>
        </w:rPr>
      </w:pPr>
      <w:r w:rsidRPr="0081606B">
        <w:rPr>
          <w:sz w:val="18"/>
          <w:szCs w:val="18"/>
          <w:lang w:eastAsia="en-US"/>
        </w:rPr>
        <w:t>Sastādīja: _______________________________________________________________________________________________</w:t>
      </w:r>
    </w:p>
    <w:p w14:paraId="46EAC022" w14:textId="77777777" w:rsidR="004C3C18" w:rsidRPr="0081606B" w:rsidRDefault="004C3C18" w:rsidP="004C3C18">
      <w:pPr>
        <w:suppressAutoHyphens w:val="0"/>
        <w:ind w:left="6480"/>
        <w:rPr>
          <w:sz w:val="18"/>
          <w:szCs w:val="18"/>
          <w:lang w:eastAsia="en-US"/>
        </w:rPr>
      </w:pPr>
      <w:r w:rsidRPr="0081606B">
        <w:rPr>
          <w:sz w:val="18"/>
          <w:szCs w:val="18"/>
          <w:lang w:eastAsia="en-US"/>
        </w:rPr>
        <w:t>(paraksts un tā atšifrējums, datums)</w:t>
      </w:r>
    </w:p>
    <w:p w14:paraId="36D9B6FD" w14:textId="77777777" w:rsidR="004C3C18" w:rsidRPr="0081606B" w:rsidRDefault="004C3C18" w:rsidP="004C3C18">
      <w:pPr>
        <w:suppressAutoHyphens w:val="0"/>
        <w:rPr>
          <w:sz w:val="18"/>
          <w:szCs w:val="18"/>
          <w:lang w:eastAsia="en-US"/>
        </w:rPr>
      </w:pPr>
    </w:p>
    <w:p w14:paraId="594DCB32" w14:textId="77777777" w:rsidR="004C3C18" w:rsidRPr="0081606B" w:rsidRDefault="004C3C18" w:rsidP="004C3C18">
      <w:pPr>
        <w:suppressAutoHyphens w:val="0"/>
        <w:rPr>
          <w:sz w:val="18"/>
          <w:szCs w:val="18"/>
          <w:lang w:eastAsia="en-US"/>
        </w:rPr>
      </w:pPr>
      <w:r w:rsidRPr="0081606B">
        <w:rPr>
          <w:sz w:val="18"/>
          <w:szCs w:val="18"/>
          <w:lang w:eastAsia="en-US"/>
        </w:rPr>
        <w:t>Pārbaudīja: ______________________________________________________________________________________________</w:t>
      </w:r>
    </w:p>
    <w:p w14:paraId="18791B5A" w14:textId="77777777" w:rsidR="004C3C18" w:rsidRPr="0081606B" w:rsidRDefault="004C3C18" w:rsidP="004C3C18">
      <w:pPr>
        <w:suppressAutoHyphens w:val="0"/>
        <w:ind w:left="6480"/>
        <w:rPr>
          <w:sz w:val="18"/>
          <w:szCs w:val="18"/>
          <w:lang w:eastAsia="en-US"/>
        </w:rPr>
      </w:pPr>
      <w:r w:rsidRPr="0081606B">
        <w:rPr>
          <w:sz w:val="18"/>
          <w:szCs w:val="18"/>
          <w:lang w:eastAsia="en-US"/>
        </w:rPr>
        <w:t>(paraksts un tā atšifrējums, datums)</w:t>
      </w:r>
    </w:p>
    <w:p w14:paraId="791B0B88" w14:textId="77777777" w:rsidR="004C3C18" w:rsidRPr="0081606B" w:rsidRDefault="004C3C18" w:rsidP="004C3C18">
      <w:pPr>
        <w:suppressAutoHyphens w:val="0"/>
        <w:rPr>
          <w:sz w:val="18"/>
          <w:szCs w:val="18"/>
          <w:lang w:eastAsia="en-US"/>
        </w:rPr>
      </w:pPr>
      <w:r w:rsidRPr="0081606B">
        <w:rPr>
          <w:sz w:val="18"/>
          <w:szCs w:val="18"/>
          <w:lang w:eastAsia="en-US"/>
        </w:rPr>
        <w:t>Sertifikāta Nr.______________</w:t>
      </w:r>
    </w:p>
    <w:p w14:paraId="76EAA145" w14:textId="77777777" w:rsidR="001762BC" w:rsidRDefault="001762BC" w:rsidP="004C3C18">
      <w:pPr>
        <w:suppressAutoHyphens w:val="0"/>
        <w:rPr>
          <w:caps/>
          <w:sz w:val="20"/>
          <w:szCs w:val="20"/>
        </w:rPr>
        <w:sectPr w:rsidR="001762BC" w:rsidSect="001762BC">
          <w:pgSz w:w="16838" w:h="11906" w:orient="landscape"/>
          <w:pgMar w:top="1135" w:right="1134" w:bottom="992" w:left="1134" w:header="709" w:footer="709" w:gutter="0"/>
          <w:cols w:space="708"/>
          <w:titlePg/>
          <w:docGrid w:linePitch="360"/>
        </w:sectPr>
      </w:pPr>
    </w:p>
    <w:p w14:paraId="1BA09E87" w14:textId="51820C17" w:rsidR="00D73FE6" w:rsidRPr="00D73FE6" w:rsidRDefault="00D73FE6" w:rsidP="004C3C18">
      <w:pPr>
        <w:suppressAutoHyphens w:val="0"/>
        <w:jc w:val="right"/>
        <w:rPr>
          <w:b/>
          <w:sz w:val="20"/>
          <w:szCs w:val="20"/>
        </w:rPr>
      </w:pPr>
      <w:r>
        <w:rPr>
          <w:b/>
          <w:sz w:val="20"/>
          <w:szCs w:val="20"/>
        </w:rPr>
        <w:lastRenderedPageBreak/>
        <w:t>5</w:t>
      </w:r>
      <w:r w:rsidRPr="00D73FE6">
        <w:rPr>
          <w:b/>
          <w:sz w:val="20"/>
          <w:szCs w:val="20"/>
        </w:rPr>
        <w:t>.Pielikums pielikums iepirkumam</w:t>
      </w:r>
    </w:p>
    <w:p w14:paraId="7BEE533E" w14:textId="2388B24D" w:rsidR="00D73FE6" w:rsidRPr="00D73FE6" w:rsidRDefault="00D73FE6" w:rsidP="00D73FE6">
      <w:pPr>
        <w:keepNext/>
        <w:jc w:val="right"/>
        <w:outlineLvl w:val="1"/>
        <w:rPr>
          <w:bCs/>
          <w:sz w:val="20"/>
          <w:szCs w:val="20"/>
        </w:rPr>
      </w:pPr>
      <w:r w:rsidRPr="00D73FE6">
        <w:rPr>
          <w:sz w:val="20"/>
          <w:szCs w:val="20"/>
        </w:rPr>
        <w:t>„</w:t>
      </w:r>
      <w:r w:rsidR="00587947">
        <w:rPr>
          <w:sz w:val="20"/>
          <w:szCs w:val="20"/>
        </w:rPr>
        <w:t>Ugunsaizsardzības sistēmu pārbūve Daugavpils 9.vidusskolā</w:t>
      </w:r>
      <w:r w:rsidRPr="00D73FE6">
        <w:rPr>
          <w:bCs/>
          <w:sz w:val="20"/>
          <w:szCs w:val="20"/>
        </w:rPr>
        <w:t>”</w:t>
      </w:r>
      <w:r w:rsidRPr="00D73FE6">
        <w:rPr>
          <w:sz w:val="20"/>
          <w:szCs w:val="20"/>
        </w:rPr>
        <w:br/>
        <w:t>Identifikācijas numurs DPD 2015/47</w:t>
      </w:r>
    </w:p>
    <w:p w14:paraId="6C572FC8" w14:textId="5C17E45D" w:rsidR="00672AFD" w:rsidRPr="008D3750" w:rsidRDefault="00672AFD" w:rsidP="008D3750">
      <w:pPr>
        <w:keepNext/>
        <w:jc w:val="right"/>
        <w:outlineLvl w:val="1"/>
        <w:rPr>
          <w:bCs/>
          <w:sz w:val="20"/>
          <w:szCs w:val="20"/>
        </w:rPr>
      </w:pPr>
    </w:p>
    <w:p w14:paraId="33030BE6" w14:textId="77777777" w:rsidR="00A67FBA" w:rsidRDefault="00A67FBA" w:rsidP="00A86A5A">
      <w:pPr>
        <w:jc w:val="center"/>
        <w:rPr>
          <w:rFonts w:ascii="Times New Roman Bold" w:hAnsi="Times New Roman Bold"/>
          <w:b/>
          <w:caps/>
        </w:rPr>
      </w:pPr>
    </w:p>
    <w:p w14:paraId="6339A101" w14:textId="3970AF54" w:rsidR="00A86A5A" w:rsidRPr="00CF4F07" w:rsidRDefault="00A86A5A" w:rsidP="00A86A5A">
      <w:pPr>
        <w:jc w:val="center"/>
        <w:rPr>
          <w:rFonts w:ascii="Times New Roman Bold" w:hAnsi="Times New Roman Bold"/>
          <w:b/>
          <w:caps/>
        </w:rPr>
      </w:pPr>
      <w:r>
        <w:rPr>
          <w:rFonts w:ascii="Times New Roman Bold" w:hAnsi="Times New Roman Bold"/>
          <w:b/>
          <w:caps/>
        </w:rPr>
        <w:t>KVALIFIKACIJAS APRAKSTS</w:t>
      </w:r>
    </w:p>
    <w:p w14:paraId="34E29C00" w14:textId="77777777" w:rsidR="00A86A5A" w:rsidRPr="00A306A2" w:rsidRDefault="00A86A5A" w:rsidP="00A86A5A">
      <w:bookmarkStart w:id="1" w:name="_GoBack"/>
      <w:bookmarkEnd w:id="1"/>
    </w:p>
    <w:p w14:paraId="74877068" w14:textId="77777777" w:rsidR="00A86A5A" w:rsidRPr="009B6714" w:rsidRDefault="00A86A5A" w:rsidP="00A86A5A">
      <w:pPr>
        <w:rPr>
          <w:sz w:val="23"/>
          <w:szCs w:val="23"/>
        </w:rPr>
      </w:pPr>
    </w:p>
    <w:p w14:paraId="0AF03FC5" w14:textId="4EAFB370" w:rsidR="00A86A5A" w:rsidRPr="009B6714" w:rsidRDefault="00A86A5A" w:rsidP="00A86A5A">
      <w:pPr>
        <w:rPr>
          <w:sz w:val="23"/>
          <w:szCs w:val="23"/>
        </w:rPr>
      </w:pPr>
      <w:r w:rsidRPr="009B6714">
        <w:rPr>
          <w:sz w:val="23"/>
          <w:szCs w:val="23"/>
        </w:rPr>
        <w:t>Da</w:t>
      </w:r>
      <w:r>
        <w:rPr>
          <w:sz w:val="23"/>
          <w:szCs w:val="23"/>
        </w:rPr>
        <w:t>uga</w:t>
      </w:r>
      <w:r w:rsidR="00144923">
        <w:rPr>
          <w:sz w:val="23"/>
          <w:szCs w:val="23"/>
        </w:rPr>
        <w:t>vpilī, 2015.gada ____. oktobrī</w:t>
      </w:r>
    </w:p>
    <w:p w14:paraId="3DCB10F4" w14:textId="77777777" w:rsidR="00A86A5A" w:rsidRPr="009B6714" w:rsidRDefault="00A86A5A" w:rsidP="00A86A5A">
      <w:pPr>
        <w:rPr>
          <w:sz w:val="23"/>
          <w:szCs w:val="23"/>
        </w:rPr>
      </w:pPr>
    </w:p>
    <w:p w14:paraId="325636CF" w14:textId="77777777" w:rsidR="00A86A5A" w:rsidRPr="009B6714" w:rsidRDefault="00A86A5A" w:rsidP="00A86A5A">
      <w:pPr>
        <w:rPr>
          <w:sz w:val="23"/>
          <w:szCs w:val="23"/>
        </w:rPr>
      </w:pPr>
    </w:p>
    <w:p w14:paraId="2575AE26" w14:textId="5BF1B628" w:rsidR="00537696" w:rsidRPr="00A86A5A" w:rsidRDefault="00537696" w:rsidP="00537696">
      <w:pPr>
        <w:spacing w:before="120" w:after="240"/>
        <w:ind w:left="357"/>
        <w:jc w:val="both"/>
        <w:rPr>
          <w:b/>
          <w:sz w:val="23"/>
          <w:szCs w:val="23"/>
        </w:rPr>
      </w:pPr>
      <w:r>
        <w:rPr>
          <w:b/>
          <w:sz w:val="23"/>
          <w:szCs w:val="23"/>
        </w:rPr>
        <w:t>1.</w:t>
      </w:r>
      <w:r w:rsidRPr="00537696">
        <w:rPr>
          <w:b/>
          <w:sz w:val="23"/>
          <w:szCs w:val="23"/>
        </w:rPr>
        <w:t xml:space="preserve"> </w:t>
      </w:r>
      <w:r w:rsidRPr="00A86A5A">
        <w:rPr>
          <w:b/>
          <w:sz w:val="23"/>
          <w:szCs w:val="23"/>
        </w:rPr>
        <w:t>Pretendenta</w:t>
      </w:r>
      <w:r>
        <w:rPr>
          <w:b/>
          <w:sz w:val="23"/>
          <w:szCs w:val="23"/>
        </w:rPr>
        <w:t xml:space="preserve"> </w:t>
      </w:r>
      <w:r w:rsidRPr="00637341">
        <w:rPr>
          <w:sz w:val="23"/>
          <w:szCs w:val="23"/>
        </w:rPr>
        <w:t>_____________</w:t>
      </w:r>
      <w:r w:rsidRPr="00637341">
        <w:rPr>
          <w:i/>
          <w:sz w:val="23"/>
          <w:szCs w:val="23"/>
        </w:rPr>
        <w:t>(nosaukums)</w:t>
      </w:r>
      <w:r w:rsidRPr="00A86A5A">
        <w:rPr>
          <w:b/>
          <w:sz w:val="23"/>
          <w:szCs w:val="23"/>
        </w:rPr>
        <w:t xml:space="preserve"> pieredze</w:t>
      </w:r>
      <w:r>
        <w:rPr>
          <w:b/>
          <w:sz w:val="23"/>
          <w:szCs w:val="23"/>
        </w:rPr>
        <w:t xml:space="preserve"> atbilstoši iepirkuma Nolikuma 33.3. apakšpunkta prasībām</w:t>
      </w:r>
      <w:r w:rsidRPr="00A86A5A">
        <w:rPr>
          <w:b/>
          <w:sz w:val="23"/>
          <w:szCs w:val="23"/>
        </w:rPr>
        <w:t xml:space="preserve">, pievienojot vismaz vienu sarakstā minētā pasūtītāja pozitīvu </w:t>
      </w:r>
      <w:r w:rsidRPr="00ED106A">
        <w:rPr>
          <w:rFonts w:ascii="Times New Roman Bold" w:hAnsi="Times New Roman Bold"/>
          <w:b/>
          <w:caps/>
          <w:sz w:val="23"/>
          <w:szCs w:val="23"/>
        </w:rPr>
        <w:t>atsauksmi</w:t>
      </w:r>
      <w:r w:rsidRPr="00A86A5A">
        <w:rPr>
          <w:b/>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523"/>
        <w:gridCol w:w="1949"/>
        <w:gridCol w:w="2259"/>
        <w:gridCol w:w="1669"/>
        <w:gridCol w:w="1801"/>
      </w:tblGrid>
      <w:tr w:rsidR="00537696" w:rsidRPr="00A86A5A" w14:paraId="60A95491" w14:textId="77777777" w:rsidTr="00F057D0">
        <w:tc>
          <w:tcPr>
            <w:tcW w:w="397" w:type="pct"/>
          </w:tcPr>
          <w:p w14:paraId="2EA6ABEA" w14:textId="77777777" w:rsidR="00537696" w:rsidRPr="00A86A5A" w:rsidRDefault="00537696" w:rsidP="00F057D0">
            <w:pPr>
              <w:tabs>
                <w:tab w:val="left" w:pos="319"/>
              </w:tabs>
              <w:spacing w:before="120" w:after="120"/>
              <w:jc w:val="center"/>
              <w:rPr>
                <w:sz w:val="23"/>
                <w:szCs w:val="23"/>
              </w:rPr>
            </w:pPr>
            <w:r w:rsidRPr="00A86A5A">
              <w:rPr>
                <w:sz w:val="23"/>
                <w:szCs w:val="23"/>
              </w:rPr>
              <w:t>Nr.</w:t>
            </w:r>
          </w:p>
        </w:tc>
        <w:tc>
          <w:tcPr>
            <w:tcW w:w="762" w:type="pct"/>
          </w:tcPr>
          <w:p w14:paraId="4B1E0E1E" w14:textId="77777777" w:rsidR="00537696" w:rsidRPr="00A86A5A" w:rsidRDefault="00537696" w:rsidP="00F057D0">
            <w:pPr>
              <w:tabs>
                <w:tab w:val="left" w:pos="319"/>
              </w:tabs>
              <w:spacing w:before="120" w:after="120"/>
              <w:jc w:val="center"/>
              <w:rPr>
                <w:sz w:val="23"/>
                <w:szCs w:val="23"/>
              </w:rPr>
            </w:pPr>
            <w:r w:rsidRPr="00A86A5A">
              <w:rPr>
                <w:sz w:val="23"/>
                <w:szCs w:val="23"/>
              </w:rPr>
              <w:t>Pasūtītājs</w:t>
            </w:r>
          </w:p>
        </w:tc>
        <w:tc>
          <w:tcPr>
            <w:tcW w:w="975" w:type="pct"/>
          </w:tcPr>
          <w:p w14:paraId="5B107422" w14:textId="77777777" w:rsidR="00537696" w:rsidRPr="00A86A5A" w:rsidRDefault="00537696" w:rsidP="00F057D0">
            <w:pPr>
              <w:tabs>
                <w:tab w:val="left" w:pos="319"/>
              </w:tabs>
              <w:spacing w:before="120" w:after="120"/>
              <w:jc w:val="center"/>
              <w:rPr>
                <w:sz w:val="23"/>
                <w:szCs w:val="23"/>
              </w:rPr>
            </w:pPr>
            <w:r w:rsidRPr="00A86A5A">
              <w:rPr>
                <w:sz w:val="23"/>
                <w:szCs w:val="23"/>
              </w:rPr>
              <w:t>Darbu izpildes laiks (gads vai laikposms) un vieta</w:t>
            </w:r>
          </w:p>
        </w:tc>
        <w:tc>
          <w:tcPr>
            <w:tcW w:w="1130" w:type="pct"/>
          </w:tcPr>
          <w:p w14:paraId="21441106" w14:textId="77777777" w:rsidR="00537696" w:rsidRPr="00A86A5A" w:rsidRDefault="00537696" w:rsidP="00F057D0">
            <w:pPr>
              <w:tabs>
                <w:tab w:val="left" w:pos="319"/>
              </w:tabs>
              <w:spacing w:before="120" w:after="120"/>
              <w:jc w:val="center"/>
              <w:rPr>
                <w:sz w:val="23"/>
                <w:szCs w:val="23"/>
              </w:rPr>
            </w:pPr>
            <w:r>
              <w:rPr>
                <w:bCs/>
                <w:sz w:val="23"/>
                <w:szCs w:val="23"/>
              </w:rPr>
              <w:t>Līguma ietvaros veiktie darbi, kas apliecina pretendenta pieredzi</w:t>
            </w:r>
          </w:p>
        </w:tc>
        <w:tc>
          <w:tcPr>
            <w:tcW w:w="835" w:type="pct"/>
          </w:tcPr>
          <w:p w14:paraId="4B4DD065" w14:textId="77777777" w:rsidR="00537696" w:rsidRPr="00A86A5A" w:rsidRDefault="00537696" w:rsidP="00F057D0">
            <w:pPr>
              <w:tabs>
                <w:tab w:val="left" w:pos="319"/>
              </w:tabs>
              <w:spacing w:before="120" w:after="120"/>
              <w:jc w:val="center"/>
              <w:rPr>
                <w:sz w:val="23"/>
                <w:szCs w:val="23"/>
              </w:rPr>
            </w:pPr>
            <w:r w:rsidRPr="00A86A5A">
              <w:rPr>
                <w:sz w:val="23"/>
                <w:szCs w:val="23"/>
              </w:rPr>
              <w:t>Līguma kopējā vērtība</w:t>
            </w:r>
            <w:r w:rsidRPr="00A86A5A">
              <w:rPr>
                <w:sz w:val="23"/>
                <w:szCs w:val="23"/>
              </w:rPr>
              <w:br/>
              <w:t>EUR bez PVN</w:t>
            </w:r>
          </w:p>
        </w:tc>
        <w:tc>
          <w:tcPr>
            <w:tcW w:w="901" w:type="pct"/>
          </w:tcPr>
          <w:p w14:paraId="03409BE5" w14:textId="77777777" w:rsidR="00537696" w:rsidRPr="00A86A5A" w:rsidRDefault="00537696" w:rsidP="00F057D0">
            <w:pPr>
              <w:jc w:val="center"/>
              <w:rPr>
                <w:bCs/>
                <w:sz w:val="23"/>
                <w:szCs w:val="23"/>
              </w:rPr>
            </w:pPr>
            <w:r w:rsidRPr="00A86A5A">
              <w:rPr>
                <w:bCs/>
                <w:sz w:val="23"/>
                <w:szCs w:val="23"/>
              </w:rPr>
              <w:t>Pasūtītāja</w:t>
            </w:r>
            <w:r w:rsidRPr="00A86A5A">
              <w:rPr>
                <w:bCs/>
                <w:sz w:val="23"/>
                <w:szCs w:val="23"/>
              </w:rPr>
              <w:br/>
              <w:t>kontaktpersona, tālr.</w:t>
            </w:r>
          </w:p>
        </w:tc>
      </w:tr>
      <w:tr w:rsidR="00537696" w:rsidRPr="00A86A5A" w14:paraId="188426CA" w14:textId="77777777" w:rsidTr="00F057D0">
        <w:trPr>
          <w:trHeight w:val="288"/>
        </w:trPr>
        <w:tc>
          <w:tcPr>
            <w:tcW w:w="397" w:type="pct"/>
          </w:tcPr>
          <w:p w14:paraId="5B1E173E" w14:textId="77777777" w:rsidR="00537696" w:rsidRPr="00A86A5A" w:rsidRDefault="00537696" w:rsidP="00F057D0">
            <w:pPr>
              <w:jc w:val="center"/>
              <w:rPr>
                <w:sz w:val="23"/>
                <w:szCs w:val="23"/>
              </w:rPr>
            </w:pPr>
            <w:r w:rsidRPr="00A86A5A">
              <w:rPr>
                <w:sz w:val="23"/>
                <w:szCs w:val="23"/>
              </w:rPr>
              <w:t>1.</w:t>
            </w:r>
          </w:p>
        </w:tc>
        <w:tc>
          <w:tcPr>
            <w:tcW w:w="762" w:type="pct"/>
          </w:tcPr>
          <w:p w14:paraId="2C6E8AD4" w14:textId="77777777" w:rsidR="00537696" w:rsidRPr="00A86A5A" w:rsidRDefault="00537696" w:rsidP="00F057D0">
            <w:pPr>
              <w:jc w:val="center"/>
              <w:rPr>
                <w:sz w:val="23"/>
                <w:szCs w:val="23"/>
              </w:rPr>
            </w:pPr>
          </w:p>
        </w:tc>
        <w:tc>
          <w:tcPr>
            <w:tcW w:w="975" w:type="pct"/>
          </w:tcPr>
          <w:p w14:paraId="27D0B0AC" w14:textId="77777777" w:rsidR="00537696" w:rsidRPr="00A86A5A" w:rsidRDefault="00537696" w:rsidP="00F057D0">
            <w:pPr>
              <w:jc w:val="center"/>
              <w:rPr>
                <w:sz w:val="23"/>
                <w:szCs w:val="23"/>
              </w:rPr>
            </w:pPr>
          </w:p>
        </w:tc>
        <w:tc>
          <w:tcPr>
            <w:tcW w:w="1130" w:type="pct"/>
          </w:tcPr>
          <w:p w14:paraId="0C167F2B" w14:textId="77777777" w:rsidR="00537696" w:rsidRPr="00A86A5A" w:rsidRDefault="00537696" w:rsidP="00F057D0">
            <w:pPr>
              <w:jc w:val="center"/>
              <w:rPr>
                <w:sz w:val="23"/>
                <w:szCs w:val="23"/>
              </w:rPr>
            </w:pPr>
          </w:p>
        </w:tc>
        <w:tc>
          <w:tcPr>
            <w:tcW w:w="835" w:type="pct"/>
          </w:tcPr>
          <w:p w14:paraId="56194F70" w14:textId="77777777" w:rsidR="00537696" w:rsidRPr="00A86A5A" w:rsidRDefault="00537696" w:rsidP="00F057D0">
            <w:pPr>
              <w:jc w:val="center"/>
              <w:rPr>
                <w:sz w:val="23"/>
                <w:szCs w:val="23"/>
              </w:rPr>
            </w:pPr>
          </w:p>
        </w:tc>
        <w:tc>
          <w:tcPr>
            <w:tcW w:w="901" w:type="pct"/>
          </w:tcPr>
          <w:p w14:paraId="24096C15" w14:textId="77777777" w:rsidR="00537696" w:rsidRPr="00A86A5A" w:rsidRDefault="00537696" w:rsidP="00F057D0">
            <w:pPr>
              <w:jc w:val="center"/>
              <w:rPr>
                <w:sz w:val="23"/>
                <w:szCs w:val="23"/>
              </w:rPr>
            </w:pPr>
          </w:p>
        </w:tc>
      </w:tr>
      <w:tr w:rsidR="00537696" w:rsidRPr="00A86A5A" w14:paraId="323CA77A" w14:textId="77777777" w:rsidTr="00F057D0">
        <w:trPr>
          <w:trHeight w:val="224"/>
        </w:trPr>
        <w:tc>
          <w:tcPr>
            <w:tcW w:w="397" w:type="pct"/>
          </w:tcPr>
          <w:p w14:paraId="20D0DFF6" w14:textId="77777777" w:rsidR="00537696" w:rsidRPr="00A86A5A" w:rsidRDefault="00537696" w:rsidP="00F057D0">
            <w:pPr>
              <w:jc w:val="center"/>
              <w:rPr>
                <w:sz w:val="23"/>
                <w:szCs w:val="23"/>
              </w:rPr>
            </w:pPr>
            <w:r w:rsidRPr="00A86A5A">
              <w:rPr>
                <w:sz w:val="23"/>
                <w:szCs w:val="23"/>
              </w:rPr>
              <w:t>….</w:t>
            </w:r>
          </w:p>
        </w:tc>
        <w:tc>
          <w:tcPr>
            <w:tcW w:w="762" w:type="pct"/>
          </w:tcPr>
          <w:p w14:paraId="082CAC46" w14:textId="77777777" w:rsidR="00537696" w:rsidRPr="00A86A5A" w:rsidRDefault="00537696" w:rsidP="00F057D0">
            <w:pPr>
              <w:jc w:val="center"/>
              <w:rPr>
                <w:sz w:val="23"/>
                <w:szCs w:val="23"/>
              </w:rPr>
            </w:pPr>
          </w:p>
        </w:tc>
        <w:tc>
          <w:tcPr>
            <w:tcW w:w="975" w:type="pct"/>
          </w:tcPr>
          <w:p w14:paraId="34D9ACFB" w14:textId="77777777" w:rsidR="00537696" w:rsidRPr="00A86A5A" w:rsidRDefault="00537696" w:rsidP="00F057D0">
            <w:pPr>
              <w:jc w:val="center"/>
              <w:rPr>
                <w:sz w:val="23"/>
                <w:szCs w:val="23"/>
              </w:rPr>
            </w:pPr>
          </w:p>
        </w:tc>
        <w:tc>
          <w:tcPr>
            <w:tcW w:w="1130" w:type="pct"/>
          </w:tcPr>
          <w:p w14:paraId="1DCDF1D4" w14:textId="77777777" w:rsidR="00537696" w:rsidRPr="00A86A5A" w:rsidRDefault="00537696" w:rsidP="00F057D0">
            <w:pPr>
              <w:jc w:val="center"/>
              <w:rPr>
                <w:sz w:val="23"/>
                <w:szCs w:val="23"/>
              </w:rPr>
            </w:pPr>
          </w:p>
        </w:tc>
        <w:tc>
          <w:tcPr>
            <w:tcW w:w="835" w:type="pct"/>
          </w:tcPr>
          <w:p w14:paraId="00C300ED" w14:textId="77777777" w:rsidR="00537696" w:rsidRPr="00A86A5A" w:rsidRDefault="00537696" w:rsidP="00F057D0">
            <w:pPr>
              <w:jc w:val="center"/>
              <w:rPr>
                <w:sz w:val="23"/>
                <w:szCs w:val="23"/>
              </w:rPr>
            </w:pPr>
          </w:p>
        </w:tc>
        <w:tc>
          <w:tcPr>
            <w:tcW w:w="901" w:type="pct"/>
          </w:tcPr>
          <w:p w14:paraId="54072C55" w14:textId="77777777" w:rsidR="00537696" w:rsidRPr="00A86A5A" w:rsidRDefault="00537696" w:rsidP="00F057D0">
            <w:pPr>
              <w:jc w:val="center"/>
              <w:rPr>
                <w:sz w:val="23"/>
                <w:szCs w:val="23"/>
              </w:rPr>
            </w:pPr>
          </w:p>
        </w:tc>
      </w:tr>
    </w:tbl>
    <w:p w14:paraId="2722AF11" w14:textId="4F6309A4" w:rsidR="00537696" w:rsidRDefault="00537696" w:rsidP="00A86A5A">
      <w:pPr>
        <w:ind w:left="360"/>
        <w:jc w:val="both"/>
        <w:rPr>
          <w:b/>
          <w:sz w:val="23"/>
          <w:szCs w:val="23"/>
        </w:rPr>
      </w:pPr>
    </w:p>
    <w:p w14:paraId="72937C34" w14:textId="00321F8F" w:rsidR="00A86A5A" w:rsidRDefault="00537696" w:rsidP="00A86A5A">
      <w:pPr>
        <w:ind w:left="360"/>
        <w:jc w:val="both"/>
        <w:rPr>
          <w:b/>
          <w:sz w:val="23"/>
          <w:szCs w:val="23"/>
          <w:lang w:eastAsia="en-US"/>
        </w:rPr>
      </w:pPr>
      <w:r>
        <w:rPr>
          <w:b/>
          <w:sz w:val="23"/>
          <w:szCs w:val="23"/>
          <w:lang w:eastAsia="en-US"/>
        </w:rPr>
        <w:t xml:space="preserve">2. </w:t>
      </w:r>
      <w:r w:rsidR="00D032FE">
        <w:rPr>
          <w:b/>
          <w:sz w:val="23"/>
          <w:szCs w:val="23"/>
          <w:lang w:eastAsia="en-US"/>
        </w:rPr>
        <w:t>Līguma izpildē iesaistāmais atbildīgais būvdarbu vadītājs</w:t>
      </w:r>
      <w:r w:rsidR="00104E5D">
        <w:rPr>
          <w:b/>
          <w:sz w:val="23"/>
          <w:szCs w:val="23"/>
          <w:lang w:eastAsia="en-US"/>
        </w:rPr>
        <w:t>,</w:t>
      </w:r>
      <w:r w:rsidR="00A86A5A">
        <w:rPr>
          <w:b/>
          <w:sz w:val="23"/>
          <w:szCs w:val="23"/>
          <w:lang w:eastAsia="en-US"/>
        </w:rPr>
        <w:t xml:space="preserve"> </w:t>
      </w:r>
      <w:r w:rsidR="00D032FE" w:rsidRPr="0031192C">
        <w:rPr>
          <w:sz w:val="23"/>
          <w:szCs w:val="23"/>
        </w:rPr>
        <w:t xml:space="preserve">pievienojot </w:t>
      </w:r>
      <w:r w:rsidR="00D032FE" w:rsidRPr="0031192C">
        <w:rPr>
          <w:b/>
          <w:sz w:val="23"/>
          <w:szCs w:val="23"/>
          <w:u w:val="single"/>
        </w:rPr>
        <w:t>sertifikāta kopiju</w:t>
      </w:r>
      <w:r>
        <w:rPr>
          <w:b/>
          <w:sz w:val="23"/>
          <w:szCs w:val="23"/>
          <w:u w:val="single"/>
        </w:rPr>
        <w:t xml:space="preserve"> elektroietaišu izbūves darbu vadīšanā</w:t>
      </w:r>
      <w:r w:rsidR="00A86A5A">
        <w:rPr>
          <w:b/>
          <w:sz w:val="23"/>
          <w:szCs w:val="23"/>
          <w:lang w:eastAsia="en-US"/>
        </w:rPr>
        <w:t>:</w:t>
      </w:r>
    </w:p>
    <w:p w14:paraId="628EB742" w14:textId="77777777" w:rsidR="00A86A5A" w:rsidRDefault="00A86A5A" w:rsidP="00A86A5A">
      <w:pPr>
        <w:ind w:left="360"/>
        <w:jc w:val="both"/>
        <w:rPr>
          <w:b/>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1800"/>
        <w:gridCol w:w="1800"/>
        <w:gridCol w:w="2183"/>
      </w:tblGrid>
      <w:tr w:rsidR="00D032FE" w:rsidRPr="009B6714" w14:paraId="75653A50" w14:textId="77777777" w:rsidTr="00D032FE">
        <w:tc>
          <w:tcPr>
            <w:tcW w:w="2107" w:type="pct"/>
            <w:tcBorders>
              <w:top w:val="single" w:sz="4" w:space="0" w:color="auto"/>
              <w:left w:val="single" w:sz="4" w:space="0" w:color="auto"/>
              <w:bottom w:val="single" w:sz="4" w:space="0" w:color="auto"/>
              <w:right w:val="single" w:sz="4" w:space="0" w:color="auto"/>
            </w:tcBorders>
            <w:vAlign w:val="center"/>
          </w:tcPr>
          <w:p w14:paraId="1B0A1713" w14:textId="511D9177" w:rsidR="00D032FE" w:rsidRPr="009B6714" w:rsidRDefault="00D032FE" w:rsidP="00ED1451">
            <w:pPr>
              <w:jc w:val="center"/>
              <w:rPr>
                <w:b/>
                <w:sz w:val="23"/>
                <w:szCs w:val="23"/>
              </w:rPr>
            </w:pPr>
            <w:r>
              <w:rPr>
                <w:b/>
                <w:sz w:val="23"/>
                <w:szCs w:val="23"/>
              </w:rPr>
              <w:t>Piedāvātais s</w:t>
            </w:r>
            <w:r w:rsidRPr="009B6714">
              <w:rPr>
                <w:b/>
                <w:sz w:val="23"/>
                <w:szCs w:val="23"/>
              </w:rPr>
              <w:t xml:space="preserve">ertificētais </w:t>
            </w:r>
            <w:r>
              <w:rPr>
                <w:b/>
                <w:sz w:val="23"/>
                <w:szCs w:val="23"/>
              </w:rPr>
              <w:br/>
              <w:t>būvdarbu vadītājs</w:t>
            </w:r>
            <w:r>
              <w:rPr>
                <w:b/>
                <w:sz w:val="23"/>
                <w:szCs w:val="23"/>
              </w:rPr>
              <w:br/>
            </w:r>
            <w:r w:rsidRPr="009B6714">
              <w:rPr>
                <w:i/>
                <w:sz w:val="23"/>
                <w:szCs w:val="23"/>
              </w:rPr>
              <w:t xml:space="preserve"> (vārds, uzvārds)</w:t>
            </w:r>
          </w:p>
        </w:tc>
        <w:tc>
          <w:tcPr>
            <w:tcW w:w="900" w:type="pct"/>
            <w:tcBorders>
              <w:top w:val="single" w:sz="4" w:space="0" w:color="auto"/>
              <w:left w:val="single" w:sz="4" w:space="0" w:color="auto"/>
              <w:bottom w:val="single" w:sz="4" w:space="0" w:color="auto"/>
              <w:right w:val="single" w:sz="4" w:space="0" w:color="auto"/>
            </w:tcBorders>
            <w:vAlign w:val="center"/>
          </w:tcPr>
          <w:p w14:paraId="137C0302" w14:textId="4CF8ED5F" w:rsidR="00D032FE" w:rsidRPr="009B6714" w:rsidRDefault="00D032FE" w:rsidP="00637341">
            <w:pPr>
              <w:jc w:val="center"/>
              <w:rPr>
                <w:b/>
                <w:sz w:val="23"/>
                <w:szCs w:val="23"/>
              </w:rPr>
            </w:pPr>
            <w:r>
              <w:rPr>
                <w:b/>
                <w:sz w:val="23"/>
                <w:szCs w:val="23"/>
              </w:rPr>
              <w:t>Darbības sfēra</w:t>
            </w:r>
          </w:p>
        </w:tc>
        <w:tc>
          <w:tcPr>
            <w:tcW w:w="900" w:type="pct"/>
            <w:tcBorders>
              <w:top w:val="single" w:sz="4" w:space="0" w:color="auto"/>
              <w:left w:val="single" w:sz="4" w:space="0" w:color="auto"/>
              <w:bottom w:val="single" w:sz="4" w:space="0" w:color="auto"/>
              <w:right w:val="single" w:sz="4" w:space="0" w:color="auto"/>
            </w:tcBorders>
            <w:vAlign w:val="center"/>
          </w:tcPr>
          <w:p w14:paraId="6D23F024" w14:textId="04B73340" w:rsidR="00D032FE" w:rsidRPr="009B6714" w:rsidRDefault="00D032FE" w:rsidP="00637341">
            <w:pPr>
              <w:jc w:val="center"/>
              <w:rPr>
                <w:b/>
                <w:sz w:val="23"/>
                <w:szCs w:val="23"/>
              </w:rPr>
            </w:pPr>
            <w:r w:rsidRPr="009B6714">
              <w:rPr>
                <w:b/>
                <w:sz w:val="23"/>
                <w:szCs w:val="23"/>
              </w:rPr>
              <w:t>Sertifikāta Nr.</w:t>
            </w:r>
          </w:p>
        </w:tc>
        <w:tc>
          <w:tcPr>
            <w:tcW w:w="1092" w:type="pct"/>
            <w:tcBorders>
              <w:top w:val="single" w:sz="4" w:space="0" w:color="auto"/>
              <w:left w:val="single" w:sz="4" w:space="0" w:color="auto"/>
              <w:bottom w:val="single" w:sz="4" w:space="0" w:color="auto"/>
              <w:right w:val="single" w:sz="4" w:space="0" w:color="auto"/>
            </w:tcBorders>
            <w:vAlign w:val="center"/>
          </w:tcPr>
          <w:p w14:paraId="16C096C8" w14:textId="77777777" w:rsidR="00D032FE" w:rsidRPr="009B6714" w:rsidRDefault="00D032FE" w:rsidP="00637341">
            <w:pPr>
              <w:jc w:val="center"/>
              <w:rPr>
                <w:b/>
                <w:sz w:val="23"/>
                <w:szCs w:val="23"/>
              </w:rPr>
            </w:pPr>
            <w:r w:rsidRPr="009B6714">
              <w:rPr>
                <w:b/>
                <w:sz w:val="23"/>
                <w:szCs w:val="23"/>
              </w:rPr>
              <w:t>Darba vieta</w:t>
            </w:r>
            <w:r w:rsidRPr="009B6714">
              <w:rPr>
                <w:rStyle w:val="FootnoteReference"/>
                <w:b/>
                <w:sz w:val="23"/>
                <w:szCs w:val="23"/>
              </w:rPr>
              <w:footnoteReference w:id="4"/>
            </w:r>
            <w:r w:rsidRPr="009B6714">
              <w:rPr>
                <w:b/>
                <w:sz w:val="23"/>
                <w:szCs w:val="23"/>
              </w:rPr>
              <w:br/>
            </w:r>
            <w:r w:rsidRPr="009B6714">
              <w:rPr>
                <w:i/>
                <w:sz w:val="23"/>
                <w:szCs w:val="23"/>
              </w:rPr>
              <w:t>(komersanta nosaukums)</w:t>
            </w:r>
          </w:p>
        </w:tc>
      </w:tr>
      <w:tr w:rsidR="00D032FE" w:rsidRPr="009B6714" w14:paraId="38F202AE" w14:textId="77777777" w:rsidTr="00D032FE">
        <w:tc>
          <w:tcPr>
            <w:tcW w:w="2107" w:type="pct"/>
            <w:tcBorders>
              <w:top w:val="single" w:sz="4" w:space="0" w:color="auto"/>
              <w:left w:val="single" w:sz="4" w:space="0" w:color="auto"/>
              <w:bottom w:val="single" w:sz="4" w:space="0" w:color="auto"/>
              <w:right w:val="single" w:sz="4" w:space="0" w:color="auto"/>
            </w:tcBorders>
            <w:vAlign w:val="center"/>
          </w:tcPr>
          <w:p w14:paraId="5725141A" w14:textId="77777777" w:rsidR="00D032FE" w:rsidRPr="009B6714" w:rsidRDefault="00D032FE" w:rsidP="0057446C">
            <w:pPr>
              <w:jc w:val="center"/>
              <w:rPr>
                <w:b/>
                <w:sz w:val="23"/>
                <w:szCs w:val="23"/>
              </w:rPr>
            </w:pPr>
          </w:p>
        </w:tc>
        <w:tc>
          <w:tcPr>
            <w:tcW w:w="900" w:type="pct"/>
            <w:tcBorders>
              <w:top w:val="single" w:sz="4" w:space="0" w:color="auto"/>
              <w:left w:val="single" w:sz="4" w:space="0" w:color="auto"/>
              <w:bottom w:val="single" w:sz="4" w:space="0" w:color="auto"/>
              <w:right w:val="single" w:sz="4" w:space="0" w:color="auto"/>
            </w:tcBorders>
          </w:tcPr>
          <w:p w14:paraId="73B39F73" w14:textId="77777777" w:rsidR="00D032FE" w:rsidRPr="009B6714" w:rsidRDefault="00D032FE" w:rsidP="0057446C">
            <w:pPr>
              <w:jc w:val="center"/>
              <w:rPr>
                <w:b/>
                <w:sz w:val="23"/>
                <w:szCs w:val="23"/>
              </w:rPr>
            </w:pPr>
          </w:p>
        </w:tc>
        <w:tc>
          <w:tcPr>
            <w:tcW w:w="900" w:type="pct"/>
            <w:tcBorders>
              <w:top w:val="single" w:sz="4" w:space="0" w:color="auto"/>
              <w:left w:val="single" w:sz="4" w:space="0" w:color="auto"/>
              <w:bottom w:val="single" w:sz="4" w:space="0" w:color="auto"/>
              <w:right w:val="single" w:sz="4" w:space="0" w:color="auto"/>
            </w:tcBorders>
            <w:vAlign w:val="center"/>
          </w:tcPr>
          <w:p w14:paraId="448109CE" w14:textId="178C12A2" w:rsidR="00D032FE" w:rsidRPr="009B6714" w:rsidRDefault="00D032FE" w:rsidP="0057446C">
            <w:pPr>
              <w:jc w:val="center"/>
              <w:rPr>
                <w:b/>
                <w:sz w:val="23"/>
                <w:szCs w:val="23"/>
              </w:rPr>
            </w:pPr>
          </w:p>
        </w:tc>
        <w:tc>
          <w:tcPr>
            <w:tcW w:w="1092" w:type="pct"/>
            <w:tcBorders>
              <w:top w:val="single" w:sz="4" w:space="0" w:color="auto"/>
              <w:left w:val="single" w:sz="4" w:space="0" w:color="auto"/>
              <w:bottom w:val="single" w:sz="4" w:space="0" w:color="auto"/>
              <w:right w:val="single" w:sz="4" w:space="0" w:color="auto"/>
            </w:tcBorders>
            <w:vAlign w:val="center"/>
          </w:tcPr>
          <w:p w14:paraId="2561EDF1" w14:textId="77777777" w:rsidR="00D032FE" w:rsidRPr="009B6714" w:rsidRDefault="00D032FE" w:rsidP="0057446C">
            <w:pPr>
              <w:jc w:val="center"/>
              <w:rPr>
                <w:b/>
                <w:sz w:val="23"/>
                <w:szCs w:val="23"/>
              </w:rPr>
            </w:pPr>
          </w:p>
        </w:tc>
      </w:tr>
    </w:tbl>
    <w:p w14:paraId="375D95AB" w14:textId="77777777" w:rsidR="00A86A5A" w:rsidRDefault="00A86A5A" w:rsidP="00A86A5A">
      <w:pPr>
        <w:tabs>
          <w:tab w:val="left" w:pos="1134"/>
        </w:tabs>
        <w:ind w:firstLine="567"/>
        <w:rPr>
          <w:b/>
          <w:sz w:val="23"/>
          <w:szCs w:val="23"/>
        </w:rPr>
      </w:pPr>
    </w:p>
    <w:p w14:paraId="7A755C7A" w14:textId="4F6769A0" w:rsidR="00A86A5A" w:rsidRDefault="00A321C4" w:rsidP="00537696">
      <w:pPr>
        <w:spacing w:before="120" w:after="240"/>
        <w:ind w:left="357"/>
        <w:jc w:val="both"/>
        <w:rPr>
          <w:sz w:val="23"/>
          <w:szCs w:val="23"/>
        </w:rPr>
      </w:pPr>
      <w:r>
        <w:rPr>
          <w:b/>
          <w:sz w:val="23"/>
          <w:szCs w:val="23"/>
        </w:rPr>
        <w:t>3</w:t>
      </w:r>
      <w:r w:rsidR="00A86A5A">
        <w:rPr>
          <w:b/>
          <w:sz w:val="23"/>
          <w:szCs w:val="23"/>
        </w:rPr>
        <w:t xml:space="preserve">. </w:t>
      </w:r>
      <w:r w:rsidR="00A86A5A" w:rsidRPr="0031192C">
        <w:rPr>
          <w:sz w:val="23"/>
          <w:szCs w:val="23"/>
        </w:rPr>
        <w:t xml:space="preserve">Līguma izpildē iesaistāmā sertificētā </w:t>
      </w:r>
      <w:r w:rsidR="00F64CE2">
        <w:rPr>
          <w:sz w:val="23"/>
          <w:szCs w:val="23"/>
        </w:rPr>
        <w:t xml:space="preserve">atbildīgā būvdarbu vadītāja </w:t>
      </w:r>
      <w:r w:rsidR="00A86A5A">
        <w:rPr>
          <w:sz w:val="23"/>
          <w:szCs w:val="23"/>
        </w:rPr>
        <w:t>_____ (</w:t>
      </w:r>
      <w:r w:rsidR="00A86A5A" w:rsidRPr="0035300E">
        <w:rPr>
          <w:i/>
          <w:sz w:val="23"/>
          <w:szCs w:val="23"/>
        </w:rPr>
        <w:t>vārds, uzvārds)</w:t>
      </w:r>
      <w:r w:rsidR="00A86A5A">
        <w:rPr>
          <w:sz w:val="23"/>
          <w:szCs w:val="23"/>
        </w:rPr>
        <w:t xml:space="preserve"> </w:t>
      </w:r>
      <w:r w:rsidR="00A86A5A" w:rsidRPr="0031192C">
        <w:rPr>
          <w:b/>
          <w:sz w:val="23"/>
          <w:szCs w:val="23"/>
          <w:u w:val="single"/>
        </w:rPr>
        <w:t>pieredzes aprakst</w:t>
      </w:r>
      <w:r w:rsidR="00A86A5A">
        <w:rPr>
          <w:b/>
          <w:sz w:val="23"/>
          <w:szCs w:val="23"/>
          <w:u w:val="single"/>
        </w:rPr>
        <w:t>s</w:t>
      </w:r>
      <w:r w:rsidR="00A86A5A" w:rsidRPr="0031192C">
        <w:rPr>
          <w:sz w:val="23"/>
          <w:szCs w:val="23"/>
        </w:rPr>
        <w:t>,</w:t>
      </w:r>
      <w:r w:rsidR="00A86A5A">
        <w:rPr>
          <w:sz w:val="23"/>
          <w:szCs w:val="23"/>
        </w:rPr>
        <w:t xml:space="preserve"> atbilstoši Nolikuma </w:t>
      </w:r>
      <w:r w:rsidR="00D33DD6">
        <w:rPr>
          <w:sz w:val="23"/>
          <w:szCs w:val="23"/>
        </w:rPr>
        <w:t>33.4</w:t>
      </w:r>
      <w:r w:rsidR="00D032FE">
        <w:rPr>
          <w:sz w:val="23"/>
          <w:szCs w:val="23"/>
        </w:rPr>
        <w:t>.apakšpunkta prasībām</w:t>
      </w:r>
      <w:r w:rsidR="00A86A5A">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349"/>
        <w:gridCol w:w="1130"/>
        <w:gridCol w:w="1455"/>
        <w:gridCol w:w="1853"/>
        <w:gridCol w:w="1457"/>
        <w:gridCol w:w="2061"/>
      </w:tblGrid>
      <w:tr w:rsidR="00D032FE" w:rsidRPr="0031192C" w14:paraId="5E3FD289" w14:textId="77777777" w:rsidTr="00D032FE">
        <w:tc>
          <w:tcPr>
            <w:tcW w:w="345" w:type="pct"/>
            <w:vAlign w:val="center"/>
          </w:tcPr>
          <w:p w14:paraId="0369ADDC" w14:textId="77777777" w:rsidR="00A86A5A" w:rsidRPr="0031192C" w:rsidRDefault="00A86A5A" w:rsidP="0057446C">
            <w:pPr>
              <w:jc w:val="center"/>
              <w:rPr>
                <w:bCs/>
                <w:sz w:val="23"/>
                <w:szCs w:val="23"/>
              </w:rPr>
            </w:pPr>
            <w:r w:rsidRPr="0031192C">
              <w:rPr>
                <w:bCs/>
                <w:sz w:val="23"/>
                <w:szCs w:val="23"/>
              </w:rPr>
              <w:t>Nr. p.k.</w:t>
            </w:r>
          </w:p>
        </w:tc>
        <w:tc>
          <w:tcPr>
            <w:tcW w:w="675" w:type="pct"/>
            <w:vAlign w:val="center"/>
          </w:tcPr>
          <w:p w14:paraId="083F7604" w14:textId="0413AAE7" w:rsidR="00A86A5A" w:rsidRPr="0031192C" w:rsidRDefault="00A86A5A" w:rsidP="00D032FE">
            <w:pPr>
              <w:jc w:val="center"/>
              <w:rPr>
                <w:bCs/>
                <w:sz w:val="23"/>
                <w:szCs w:val="23"/>
              </w:rPr>
            </w:pPr>
            <w:r w:rsidRPr="0031192C">
              <w:rPr>
                <w:bCs/>
                <w:sz w:val="23"/>
                <w:szCs w:val="23"/>
              </w:rPr>
              <w:t>Pasūtītājs</w:t>
            </w:r>
          </w:p>
        </w:tc>
        <w:tc>
          <w:tcPr>
            <w:tcW w:w="565" w:type="pct"/>
            <w:vAlign w:val="center"/>
          </w:tcPr>
          <w:p w14:paraId="059F2790" w14:textId="77777777" w:rsidR="00A86A5A" w:rsidRPr="0031192C" w:rsidRDefault="00A86A5A" w:rsidP="00D032FE">
            <w:pPr>
              <w:jc w:val="center"/>
              <w:rPr>
                <w:bCs/>
                <w:sz w:val="23"/>
                <w:szCs w:val="23"/>
              </w:rPr>
            </w:pPr>
            <w:r w:rsidRPr="00AE20C3">
              <w:rPr>
                <w:bCs/>
                <w:sz w:val="23"/>
                <w:szCs w:val="23"/>
              </w:rPr>
              <w:t>Izpildes vieta</w:t>
            </w:r>
          </w:p>
        </w:tc>
        <w:tc>
          <w:tcPr>
            <w:tcW w:w="728" w:type="pct"/>
            <w:vAlign w:val="center"/>
          </w:tcPr>
          <w:p w14:paraId="45BD63F4" w14:textId="74ECA3BE" w:rsidR="00A86A5A" w:rsidRPr="0031192C" w:rsidRDefault="00A86A5A" w:rsidP="00D032FE">
            <w:pPr>
              <w:jc w:val="center"/>
              <w:rPr>
                <w:bCs/>
                <w:sz w:val="23"/>
                <w:szCs w:val="23"/>
              </w:rPr>
            </w:pPr>
            <w:r w:rsidRPr="00AE20C3">
              <w:rPr>
                <w:bCs/>
                <w:sz w:val="23"/>
                <w:szCs w:val="23"/>
              </w:rPr>
              <w:t xml:space="preserve">Darbu izpildes laiks </w:t>
            </w:r>
            <w:r w:rsidR="00C85910">
              <w:rPr>
                <w:bCs/>
                <w:sz w:val="23"/>
                <w:szCs w:val="23"/>
              </w:rPr>
              <w:br/>
            </w:r>
            <w:r w:rsidRPr="00AE20C3">
              <w:rPr>
                <w:bCs/>
                <w:sz w:val="23"/>
                <w:szCs w:val="23"/>
              </w:rPr>
              <w:t>(gads vai laikposms)</w:t>
            </w:r>
          </w:p>
        </w:tc>
        <w:tc>
          <w:tcPr>
            <w:tcW w:w="927" w:type="pct"/>
            <w:vAlign w:val="center"/>
          </w:tcPr>
          <w:p w14:paraId="0DB05AAA" w14:textId="3028420A" w:rsidR="00A86A5A" w:rsidRPr="0031192C" w:rsidRDefault="00F64CE2" w:rsidP="00D032FE">
            <w:pPr>
              <w:jc w:val="center"/>
              <w:rPr>
                <w:bCs/>
                <w:sz w:val="23"/>
                <w:szCs w:val="23"/>
              </w:rPr>
            </w:pPr>
            <w:r>
              <w:rPr>
                <w:bCs/>
                <w:sz w:val="23"/>
                <w:szCs w:val="23"/>
              </w:rPr>
              <w:t xml:space="preserve">Līguma ietvaros veiktie darbi, kas apliecina </w:t>
            </w:r>
            <w:r w:rsidR="00D032FE">
              <w:rPr>
                <w:bCs/>
                <w:sz w:val="23"/>
                <w:szCs w:val="23"/>
              </w:rPr>
              <w:t xml:space="preserve">piedāvātā būvdarbu vadītāja </w:t>
            </w:r>
            <w:r>
              <w:rPr>
                <w:bCs/>
                <w:sz w:val="23"/>
                <w:szCs w:val="23"/>
              </w:rPr>
              <w:t>pieredzi</w:t>
            </w:r>
          </w:p>
        </w:tc>
        <w:tc>
          <w:tcPr>
            <w:tcW w:w="729" w:type="pct"/>
            <w:vAlign w:val="center"/>
          </w:tcPr>
          <w:p w14:paraId="4192E920" w14:textId="77777777" w:rsidR="00A86A5A" w:rsidRPr="0031192C" w:rsidRDefault="00A86A5A" w:rsidP="00D032FE">
            <w:pPr>
              <w:jc w:val="center"/>
              <w:rPr>
                <w:bCs/>
                <w:sz w:val="23"/>
                <w:szCs w:val="23"/>
              </w:rPr>
            </w:pPr>
            <w:r w:rsidRPr="0031192C">
              <w:rPr>
                <w:bCs/>
                <w:sz w:val="23"/>
                <w:szCs w:val="23"/>
              </w:rPr>
              <w:t>Amata pienākumi</w:t>
            </w:r>
          </w:p>
        </w:tc>
        <w:tc>
          <w:tcPr>
            <w:tcW w:w="1031" w:type="pct"/>
            <w:vAlign w:val="center"/>
          </w:tcPr>
          <w:p w14:paraId="3C064166" w14:textId="77777777" w:rsidR="00A86A5A" w:rsidRPr="0031192C" w:rsidRDefault="00A86A5A" w:rsidP="00D032FE">
            <w:pPr>
              <w:jc w:val="center"/>
              <w:rPr>
                <w:bCs/>
                <w:sz w:val="23"/>
                <w:szCs w:val="23"/>
              </w:rPr>
            </w:pPr>
            <w:r w:rsidRPr="0031192C">
              <w:rPr>
                <w:bCs/>
                <w:sz w:val="23"/>
                <w:szCs w:val="23"/>
              </w:rPr>
              <w:t>Pasūtītāja</w:t>
            </w:r>
          </w:p>
          <w:p w14:paraId="5707B88D" w14:textId="77777777" w:rsidR="00A86A5A" w:rsidRPr="0031192C" w:rsidRDefault="00A86A5A" w:rsidP="00D032FE">
            <w:pPr>
              <w:jc w:val="center"/>
              <w:rPr>
                <w:bCs/>
                <w:sz w:val="23"/>
                <w:szCs w:val="23"/>
              </w:rPr>
            </w:pPr>
            <w:r w:rsidRPr="0031192C">
              <w:rPr>
                <w:bCs/>
                <w:sz w:val="23"/>
                <w:szCs w:val="23"/>
              </w:rPr>
              <w:t>kontaktpersona, tālr.</w:t>
            </w:r>
          </w:p>
        </w:tc>
      </w:tr>
      <w:tr w:rsidR="00D032FE" w:rsidRPr="0031192C" w14:paraId="229022CB" w14:textId="77777777" w:rsidTr="00D032FE">
        <w:tc>
          <w:tcPr>
            <w:tcW w:w="345" w:type="pct"/>
          </w:tcPr>
          <w:p w14:paraId="517CBF64" w14:textId="77777777" w:rsidR="00A86A5A" w:rsidRPr="0031192C" w:rsidRDefault="00A86A5A" w:rsidP="0057446C">
            <w:pPr>
              <w:jc w:val="center"/>
              <w:rPr>
                <w:sz w:val="23"/>
                <w:szCs w:val="23"/>
              </w:rPr>
            </w:pPr>
            <w:r>
              <w:rPr>
                <w:sz w:val="23"/>
                <w:szCs w:val="23"/>
              </w:rPr>
              <w:t>3.</w:t>
            </w:r>
            <w:r w:rsidRPr="0031192C">
              <w:rPr>
                <w:sz w:val="23"/>
                <w:szCs w:val="23"/>
              </w:rPr>
              <w:t>1.</w:t>
            </w:r>
          </w:p>
        </w:tc>
        <w:tc>
          <w:tcPr>
            <w:tcW w:w="675" w:type="pct"/>
          </w:tcPr>
          <w:p w14:paraId="39C72F34" w14:textId="77777777" w:rsidR="00A86A5A" w:rsidRPr="0031192C" w:rsidRDefault="00A86A5A" w:rsidP="0057446C">
            <w:pPr>
              <w:pStyle w:val="TableofFigures"/>
              <w:rPr>
                <w:sz w:val="23"/>
                <w:szCs w:val="23"/>
              </w:rPr>
            </w:pPr>
          </w:p>
        </w:tc>
        <w:tc>
          <w:tcPr>
            <w:tcW w:w="565" w:type="pct"/>
          </w:tcPr>
          <w:p w14:paraId="296AA97F" w14:textId="77777777" w:rsidR="00A86A5A" w:rsidRPr="0031192C" w:rsidRDefault="00A86A5A" w:rsidP="0057446C">
            <w:pPr>
              <w:pStyle w:val="TableofFigures"/>
              <w:rPr>
                <w:sz w:val="23"/>
                <w:szCs w:val="23"/>
              </w:rPr>
            </w:pPr>
          </w:p>
        </w:tc>
        <w:tc>
          <w:tcPr>
            <w:tcW w:w="728" w:type="pct"/>
          </w:tcPr>
          <w:p w14:paraId="7BF52B2D" w14:textId="77777777" w:rsidR="00A86A5A" w:rsidRPr="0031192C" w:rsidRDefault="00A86A5A" w:rsidP="0057446C">
            <w:pPr>
              <w:pStyle w:val="TableofFigures"/>
              <w:rPr>
                <w:sz w:val="23"/>
                <w:szCs w:val="23"/>
              </w:rPr>
            </w:pPr>
          </w:p>
        </w:tc>
        <w:tc>
          <w:tcPr>
            <w:tcW w:w="927" w:type="pct"/>
          </w:tcPr>
          <w:p w14:paraId="0786467A" w14:textId="77777777" w:rsidR="00A86A5A" w:rsidRPr="0031192C" w:rsidRDefault="00A86A5A" w:rsidP="0057446C">
            <w:pPr>
              <w:pStyle w:val="TableofFigures"/>
              <w:rPr>
                <w:sz w:val="23"/>
                <w:szCs w:val="23"/>
              </w:rPr>
            </w:pPr>
          </w:p>
        </w:tc>
        <w:tc>
          <w:tcPr>
            <w:tcW w:w="729" w:type="pct"/>
          </w:tcPr>
          <w:p w14:paraId="454A63CD" w14:textId="77777777" w:rsidR="00A86A5A" w:rsidRPr="0031192C" w:rsidRDefault="00A86A5A" w:rsidP="0057446C">
            <w:pPr>
              <w:pStyle w:val="TableofFigures"/>
              <w:rPr>
                <w:sz w:val="23"/>
                <w:szCs w:val="23"/>
              </w:rPr>
            </w:pPr>
          </w:p>
        </w:tc>
        <w:tc>
          <w:tcPr>
            <w:tcW w:w="1031" w:type="pct"/>
          </w:tcPr>
          <w:p w14:paraId="51E39320" w14:textId="77777777" w:rsidR="00A86A5A" w:rsidRPr="0031192C" w:rsidRDefault="00A86A5A" w:rsidP="0057446C">
            <w:pPr>
              <w:rPr>
                <w:sz w:val="23"/>
                <w:szCs w:val="23"/>
              </w:rPr>
            </w:pPr>
          </w:p>
        </w:tc>
      </w:tr>
      <w:tr w:rsidR="00D032FE" w:rsidRPr="0031192C" w14:paraId="4FA98304" w14:textId="77777777" w:rsidTr="00D032FE">
        <w:tc>
          <w:tcPr>
            <w:tcW w:w="345" w:type="pct"/>
          </w:tcPr>
          <w:p w14:paraId="0E939C5E" w14:textId="77777777" w:rsidR="00A86A5A" w:rsidRPr="0031192C" w:rsidRDefault="00A86A5A" w:rsidP="0057446C">
            <w:pPr>
              <w:jc w:val="center"/>
              <w:rPr>
                <w:sz w:val="23"/>
                <w:szCs w:val="23"/>
              </w:rPr>
            </w:pPr>
            <w:r>
              <w:rPr>
                <w:sz w:val="23"/>
                <w:szCs w:val="23"/>
              </w:rPr>
              <w:t>3.</w:t>
            </w:r>
            <w:r w:rsidRPr="0031192C">
              <w:rPr>
                <w:sz w:val="23"/>
                <w:szCs w:val="23"/>
              </w:rPr>
              <w:t>2.</w:t>
            </w:r>
          </w:p>
        </w:tc>
        <w:tc>
          <w:tcPr>
            <w:tcW w:w="675" w:type="pct"/>
          </w:tcPr>
          <w:p w14:paraId="4FE274B9" w14:textId="77777777" w:rsidR="00A86A5A" w:rsidRPr="0031192C" w:rsidRDefault="00A86A5A" w:rsidP="0057446C">
            <w:pPr>
              <w:rPr>
                <w:sz w:val="23"/>
                <w:szCs w:val="23"/>
              </w:rPr>
            </w:pPr>
          </w:p>
        </w:tc>
        <w:tc>
          <w:tcPr>
            <w:tcW w:w="565" w:type="pct"/>
          </w:tcPr>
          <w:p w14:paraId="3DA4CE59" w14:textId="77777777" w:rsidR="00A86A5A" w:rsidRPr="0031192C" w:rsidRDefault="00A86A5A" w:rsidP="0057446C">
            <w:pPr>
              <w:rPr>
                <w:sz w:val="23"/>
                <w:szCs w:val="23"/>
              </w:rPr>
            </w:pPr>
          </w:p>
        </w:tc>
        <w:tc>
          <w:tcPr>
            <w:tcW w:w="728" w:type="pct"/>
          </w:tcPr>
          <w:p w14:paraId="768D10CF" w14:textId="77777777" w:rsidR="00A86A5A" w:rsidRPr="0031192C" w:rsidRDefault="00A86A5A" w:rsidP="0057446C">
            <w:pPr>
              <w:rPr>
                <w:sz w:val="23"/>
                <w:szCs w:val="23"/>
              </w:rPr>
            </w:pPr>
          </w:p>
        </w:tc>
        <w:tc>
          <w:tcPr>
            <w:tcW w:w="927" w:type="pct"/>
          </w:tcPr>
          <w:p w14:paraId="1CCAC54B" w14:textId="77777777" w:rsidR="00A86A5A" w:rsidRPr="0031192C" w:rsidRDefault="00A86A5A" w:rsidP="0057446C">
            <w:pPr>
              <w:rPr>
                <w:sz w:val="23"/>
                <w:szCs w:val="23"/>
              </w:rPr>
            </w:pPr>
          </w:p>
        </w:tc>
        <w:tc>
          <w:tcPr>
            <w:tcW w:w="729" w:type="pct"/>
          </w:tcPr>
          <w:p w14:paraId="29FF9DE6" w14:textId="77777777" w:rsidR="00A86A5A" w:rsidRPr="0031192C" w:rsidRDefault="00A86A5A" w:rsidP="0057446C">
            <w:pPr>
              <w:rPr>
                <w:sz w:val="23"/>
                <w:szCs w:val="23"/>
              </w:rPr>
            </w:pPr>
          </w:p>
        </w:tc>
        <w:tc>
          <w:tcPr>
            <w:tcW w:w="1031" w:type="pct"/>
            <w:tcBorders>
              <w:bottom w:val="single" w:sz="4" w:space="0" w:color="auto"/>
            </w:tcBorders>
          </w:tcPr>
          <w:p w14:paraId="4E593740" w14:textId="77777777" w:rsidR="00A86A5A" w:rsidRPr="0031192C" w:rsidRDefault="00A86A5A" w:rsidP="0057446C">
            <w:pPr>
              <w:rPr>
                <w:sz w:val="23"/>
                <w:szCs w:val="23"/>
              </w:rPr>
            </w:pPr>
          </w:p>
        </w:tc>
      </w:tr>
    </w:tbl>
    <w:p w14:paraId="35141874" w14:textId="77777777" w:rsidR="00A86A5A" w:rsidRPr="000724D9" w:rsidRDefault="00A86A5A" w:rsidP="00A86A5A">
      <w:pPr>
        <w:ind w:firstLine="284"/>
        <w:rPr>
          <w:b/>
          <w:sz w:val="23"/>
          <w:szCs w:val="23"/>
        </w:rPr>
      </w:pPr>
    </w:p>
    <w:p w14:paraId="5EFAF879" w14:textId="07F1D4A0" w:rsidR="00A86A5A" w:rsidRPr="002F2A0C" w:rsidRDefault="00A321C4" w:rsidP="00A86A5A">
      <w:pPr>
        <w:pStyle w:val="ListParagraph"/>
        <w:tabs>
          <w:tab w:val="left" w:pos="426"/>
        </w:tabs>
        <w:suppressAutoHyphens w:val="0"/>
        <w:autoSpaceDE w:val="0"/>
        <w:autoSpaceDN w:val="0"/>
        <w:adjustRightInd w:val="0"/>
        <w:spacing w:before="120" w:after="80"/>
        <w:ind w:left="0"/>
        <w:jc w:val="both"/>
        <w:rPr>
          <w:sz w:val="23"/>
          <w:szCs w:val="23"/>
          <w:lang w:eastAsia="en-US"/>
        </w:rPr>
      </w:pPr>
      <w:r>
        <w:rPr>
          <w:b/>
          <w:sz w:val="23"/>
          <w:szCs w:val="23"/>
        </w:rPr>
        <w:tab/>
        <w:t>4</w:t>
      </w:r>
      <w:r w:rsidR="00A86A5A">
        <w:rPr>
          <w:b/>
          <w:sz w:val="23"/>
          <w:szCs w:val="23"/>
        </w:rPr>
        <w:t>.</w:t>
      </w:r>
      <w:r w:rsidR="00A86A5A" w:rsidRPr="002F2A0C">
        <w:rPr>
          <w:b/>
          <w:sz w:val="23"/>
          <w:szCs w:val="23"/>
        </w:rPr>
        <w:t xml:space="preserve"> _______ </w:t>
      </w:r>
      <w:r w:rsidR="00A86A5A" w:rsidRPr="00C85910">
        <w:rPr>
          <w:sz w:val="23"/>
          <w:szCs w:val="23"/>
        </w:rPr>
        <w:t>(</w:t>
      </w:r>
      <w:r w:rsidR="00A86A5A" w:rsidRPr="002F2A0C">
        <w:rPr>
          <w:i/>
          <w:sz w:val="23"/>
          <w:szCs w:val="23"/>
          <w:lang w:eastAsia="en-US"/>
        </w:rPr>
        <w:t xml:space="preserve">pretendenta nosaukums) </w:t>
      </w:r>
      <w:r w:rsidR="00A86A5A" w:rsidRPr="002F2A0C">
        <w:rPr>
          <w:sz w:val="23"/>
          <w:szCs w:val="23"/>
        </w:rPr>
        <w:t xml:space="preserve">norāda, ka </w:t>
      </w:r>
      <w:r w:rsidR="00A86A5A" w:rsidRPr="002F2A0C">
        <w:rPr>
          <w:sz w:val="23"/>
          <w:szCs w:val="23"/>
          <w:lang w:eastAsia="en-US"/>
        </w:rPr>
        <w:t>plāno iesaistīt līguma izpildē šādus apakšuzņēmējus un personas uz kuru iespējām pretendents balstās, lai apliecinātu savu kvalifikāciju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2"/>
        <w:gridCol w:w="1617"/>
        <w:gridCol w:w="1822"/>
        <w:gridCol w:w="1822"/>
        <w:gridCol w:w="2130"/>
        <w:gridCol w:w="2017"/>
      </w:tblGrid>
      <w:tr w:rsidR="00A86A5A" w:rsidRPr="002F2A0C" w14:paraId="01397A29" w14:textId="77777777" w:rsidTr="001B07CE">
        <w:trPr>
          <w:trHeight w:hRule="exact" w:val="1811"/>
          <w:jc w:val="center"/>
        </w:trPr>
        <w:tc>
          <w:tcPr>
            <w:tcW w:w="229" w:type="pct"/>
            <w:shd w:val="clear" w:color="auto" w:fill="FFFFFF"/>
          </w:tcPr>
          <w:p w14:paraId="5D1B2E18" w14:textId="77777777" w:rsidR="00A86A5A" w:rsidRPr="002F2A0C" w:rsidRDefault="00A86A5A" w:rsidP="0057446C">
            <w:pPr>
              <w:shd w:val="clear" w:color="auto" w:fill="FFFFFF"/>
              <w:suppressAutoHyphens w:val="0"/>
              <w:spacing w:line="274" w:lineRule="exact"/>
              <w:jc w:val="center"/>
              <w:rPr>
                <w:sz w:val="23"/>
                <w:szCs w:val="23"/>
                <w:lang w:eastAsia="lv-LV"/>
              </w:rPr>
            </w:pPr>
            <w:r w:rsidRPr="002F2A0C">
              <w:rPr>
                <w:bCs/>
                <w:spacing w:val="-3"/>
                <w:sz w:val="23"/>
                <w:szCs w:val="23"/>
                <w:lang w:eastAsia="lv-LV"/>
              </w:rPr>
              <w:lastRenderedPageBreak/>
              <w:t xml:space="preserve">Nr. </w:t>
            </w:r>
            <w:r w:rsidRPr="002F2A0C">
              <w:rPr>
                <w:bCs/>
                <w:sz w:val="23"/>
                <w:szCs w:val="23"/>
                <w:lang w:eastAsia="lv-LV"/>
              </w:rPr>
              <w:t>p.k</w:t>
            </w:r>
          </w:p>
          <w:p w14:paraId="76C43D63" w14:textId="77777777" w:rsidR="00A86A5A" w:rsidRPr="002F2A0C" w:rsidRDefault="00A86A5A" w:rsidP="0057446C">
            <w:pPr>
              <w:shd w:val="clear" w:color="auto" w:fill="FFFFFF"/>
              <w:suppressAutoHyphens w:val="0"/>
              <w:spacing w:line="274" w:lineRule="exact"/>
              <w:jc w:val="center"/>
              <w:rPr>
                <w:sz w:val="23"/>
                <w:szCs w:val="23"/>
                <w:lang w:eastAsia="lv-LV"/>
              </w:rPr>
            </w:pPr>
          </w:p>
        </w:tc>
        <w:tc>
          <w:tcPr>
            <w:tcW w:w="820" w:type="pct"/>
            <w:shd w:val="clear" w:color="auto" w:fill="FFFFFF"/>
          </w:tcPr>
          <w:p w14:paraId="6173E3AB" w14:textId="77777777" w:rsidR="00A86A5A" w:rsidRPr="002F2A0C" w:rsidRDefault="00A86A5A" w:rsidP="0057446C">
            <w:pPr>
              <w:shd w:val="clear" w:color="auto" w:fill="FFFFFF"/>
              <w:suppressAutoHyphens w:val="0"/>
              <w:spacing w:line="274" w:lineRule="exact"/>
              <w:ind w:left="106"/>
              <w:jc w:val="center"/>
              <w:rPr>
                <w:bCs/>
                <w:spacing w:val="-1"/>
                <w:sz w:val="23"/>
                <w:szCs w:val="23"/>
                <w:lang w:eastAsia="lv-LV"/>
              </w:rPr>
            </w:pPr>
            <w:r w:rsidRPr="002F2A0C">
              <w:rPr>
                <w:bCs/>
                <w:spacing w:val="-1"/>
                <w:sz w:val="23"/>
                <w:szCs w:val="23"/>
                <w:lang w:eastAsia="lv-LV"/>
              </w:rPr>
              <w:t>Nosaukums</w:t>
            </w:r>
          </w:p>
          <w:p w14:paraId="35F1F5C2" w14:textId="77777777" w:rsidR="00A86A5A" w:rsidRPr="002F2A0C" w:rsidRDefault="00A86A5A" w:rsidP="0057446C">
            <w:pPr>
              <w:shd w:val="clear" w:color="auto" w:fill="FFFFFF"/>
              <w:suppressAutoHyphens w:val="0"/>
              <w:spacing w:line="274" w:lineRule="exact"/>
              <w:ind w:left="106"/>
              <w:jc w:val="center"/>
              <w:rPr>
                <w:sz w:val="23"/>
                <w:szCs w:val="23"/>
                <w:lang w:eastAsia="lv-LV"/>
              </w:rPr>
            </w:pPr>
            <w:r w:rsidRPr="002F2A0C">
              <w:rPr>
                <w:bCs/>
                <w:sz w:val="23"/>
                <w:szCs w:val="23"/>
                <w:lang w:eastAsia="lv-LV"/>
              </w:rPr>
              <w:t xml:space="preserve">un </w:t>
            </w:r>
            <w:r w:rsidRPr="002F2A0C">
              <w:rPr>
                <w:bCs/>
                <w:spacing w:val="-2"/>
                <w:sz w:val="23"/>
                <w:szCs w:val="23"/>
                <w:lang w:eastAsia="lv-LV"/>
              </w:rPr>
              <w:t xml:space="preserve">reģistrācijas </w:t>
            </w:r>
            <w:r w:rsidRPr="002F2A0C">
              <w:rPr>
                <w:bCs/>
                <w:sz w:val="23"/>
                <w:szCs w:val="23"/>
                <w:lang w:eastAsia="lv-LV"/>
              </w:rPr>
              <w:t>numurs/ vārds, uzvārds</w:t>
            </w:r>
          </w:p>
        </w:tc>
        <w:tc>
          <w:tcPr>
            <w:tcW w:w="924" w:type="pct"/>
            <w:shd w:val="clear" w:color="auto" w:fill="FFFFFF"/>
          </w:tcPr>
          <w:p w14:paraId="1E6DD6C4" w14:textId="77777777" w:rsidR="00A86A5A" w:rsidRPr="002F2A0C" w:rsidRDefault="00A86A5A" w:rsidP="0057446C">
            <w:pPr>
              <w:shd w:val="clear" w:color="auto" w:fill="FFFFFF"/>
              <w:suppressAutoHyphens w:val="0"/>
              <w:spacing w:line="274" w:lineRule="exact"/>
              <w:jc w:val="center"/>
              <w:rPr>
                <w:sz w:val="23"/>
                <w:szCs w:val="23"/>
                <w:lang w:eastAsia="lv-LV"/>
              </w:rPr>
            </w:pPr>
            <w:r w:rsidRPr="002F2A0C">
              <w:rPr>
                <w:bCs/>
                <w:sz w:val="23"/>
                <w:szCs w:val="23"/>
                <w:lang w:eastAsia="lv-LV"/>
              </w:rPr>
              <w:t>Juridiskā adrese, k</w:t>
            </w:r>
            <w:r w:rsidRPr="002F2A0C">
              <w:rPr>
                <w:bCs/>
                <w:spacing w:val="-2"/>
                <w:sz w:val="23"/>
                <w:szCs w:val="23"/>
                <w:lang w:eastAsia="lv-LV"/>
              </w:rPr>
              <w:t>ontakt</w:t>
            </w:r>
            <w:r w:rsidRPr="002F2A0C">
              <w:rPr>
                <w:bCs/>
                <w:sz w:val="23"/>
                <w:szCs w:val="23"/>
                <w:lang w:eastAsia="lv-LV"/>
              </w:rPr>
              <w:t>persona, telefons</w:t>
            </w:r>
          </w:p>
        </w:tc>
        <w:tc>
          <w:tcPr>
            <w:tcW w:w="924" w:type="pct"/>
            <w:shd w:val="clear" w:color="auto" w:fill="FFFFFF"/>
          </w:tcPr>
          <w:p w14:paraId="76D4D506" w14:textId="77777777" w:rsidR="00A86A5A" w:rsidRPr="002F2A0C" w:rsidRDefault="00A86A5A" w:rsidP="0057446C">
            <w:pPr>
              <w:shd w:val="clear" w:color="auto" w:fill="FFFFFF"/>
              <w:suppressAutoHyphens w:val="0"/>
              <w:spacing w:line="274" w:lineRule="exact"/>
              <w:ind w:left="29" w:right="29"/>
              <w:jc w:val="center"/>
              <w:rPr>
                <w:bCs/>
                <w:spacing w:val="-5"/>
                <w:sz w:val="23"/>
                <w:szCs w:val="23"/>
                <w:lang w:eastAsia="lv-LV"/>
              </w:rPr>
            </w:pPr>
            <w:r w:rsidRPr="002F2A0C">
              <w:rPr>
                <w:bCs/>
                <w:spacing w:val="-5"/>
                <w:sz w:val="23"/>
                <w:szCs w:val="23"/>
                <w:lang w:eastAsia="lv-LV"/>
              </w:rPr>
              <w:t>Nododamie darba uzdevumi</w:t>
            </w:r>
          </w:p>
        </w:tc>
        <w:tc>
          <w:tcPr>
            <w:tcW w:w="1080" w:type="pct"/>
            <w:shd w:val="clear" w:color="auto" w:fill="FFFFFF"/>
          </w:tcPr>
          <w:p w14:paraId="5DFD2D61" w14:textId="77777777" w:rsidR="00A86A5A" w:rsidRPr="002F2A0C" w:rsidRDefault="00A86A5A" w:rsidP="0057446C">
            <w:pPr>
              <w:shd w:val="clear" w:color="auto" w:fill="FFFFFF"/>
              <w:suppressAutoHyphens w:val="0"/>
              <w:spacing w:line="274" w:lineRule="exact"/>
              <w:ind w:left="29" w:right="29"/>
              <w:jc w:val="center"/>
              <w:rPr>
                <w:sz w:val="23"/>
                <w:szCs w:val="23"/>
                <w:lang w:eastAsia="lv-LV"/>
              </w:rPr>
            </w:pPr>
            <w:r w:rsidRPr="002F2A0C">
              <w:rPr>
                <w:bCs/>
                <w:spacing w:val="-5"/>
                <w:sz w:val="23"/>
                <w:szCs w:val="23"/>
                <w:lang w:eastAsia="lv-LV"/>
              </w:rPr>
              <w:t xml:space="preserve">Veicamo </w:t>
            </w:r>
            <w:r w:rsidRPr="002F2A0C">
              <w:rPr>
                <w:bCs/>
                <w:sz w:val="23"/>
                <w:szCs w:val="23"/>
                <w:lang w:eastAsia="lv-LV"/>
              </w:rPr>
              <w:t xml:space="preserve">pakalpojumu </w:t>
            </w:r>
            <w:r w:rsidRPr="002F2A0C">
              <w:rPr>
                <w:bCs/>
                <w:spacing w:val="-3"/>
                <w:sz w:val="23"/>
                <w:szCs w:val="23"/>
                <w:lang w:eastAsia="lv-LV"/>
              </w:rPr>
              <w:t xml:space="preserve">apjoms </w:t>
            </w:r>
            <w:r w:rsidRPr="002F2A0C">
              <w:rPr>
                <w:bCs/>
                <w:sz w:val="23"/>
                <w:szCs w:val="23"/>
                <w:lang w:eastAsia="lv-LV"/>
              </w:rPr>
              <w:t xml:space="preserve">no kopējā </w:t>
            </w:r>
            <w:r w:rsidRPr="002F2A0C">
              <w:rPr>
                <w:bCs/>
                <w:spacing w:val="-2"/>
                <w:sz w:val="23"/>
                <w:szCs w:val="23"/>
                <w:lang w:eastAsia="lv-LV"/>
              </w:rPr>
              <w:t>apjoma</w:t>
            </w:r>
          </w:p>
          <w:p w14:paraId="54C2D926" w14:textId="77777777" w:rsidR="00A86A5A" w:rsidRPr="002F2A0C" w:rsidRDefault="00A86A5A" w:rsidP="0057446C">
            <w:pPr>
              <w:shd w:val="clear" w:color="auto" w:fill="FFFFFF"/>
              <w:suppressAutoHyphens w:val="0"/>
              <w:spacing w:line="274" w:lineRule="exact"/>
              <w:jc w:val="center"/>
              <w:rPr>
                <w:sz w:val="23"/>
                <w:szCs w:val="23"/>
                <w:lang w:eastAsia="lv-LV"/>
              </w:rPr>
            </w:pPr>
            <w:r w:rsidRPr="002F2A0C">
              <w:rPr>
                <w:bCs/>
                <w:sz w:val="23"/>
                <w:szCs w:val="23"/>
                <w:lang w:eastAsia="lv-LV"/>
              </w:rPr>
              <w:t>(%)</w:t>
            </w:r>
          </w:p>
        </w:tc>
        <w:tc>
          <w:tcPr>
            <w:tcW w:w="1023" w:type="pct"/>
            <w:shd w:val="clear" w:color="auto" w:fill="FFFFFF"/>
          </w:tcPr>
          <w:p w14:paraId="52116AC2" w14:textId="77777777" w:rsidR="00A86A5A" w:rsidRPr="002F2A0C" w:rsidRDefault="00A86A5A" w:rsidP="0057446C">
            <w:pPr>
              <w:shd w:val="clear" w:color="auto" w:fill="FFFFFF"/>
              <w:suppressAutoHyphens w:val="0"/>
              <w:spacing w:line="274" w:lineRule="exact"/>
              <w:jc w:val="center"/>
              <w:rPr>
                <w:sz w:val="23"/>
                <w:szCs w:val="23"/>
                <w:lang w:eastAsia="lv-LV"/>
              </w:rPr>
            </w:pPr>
            <w:r w:rsidRPr="002F2A0C">
              <w:rPr>
                <w:bCs/>
                <w:sz w:val="23"/>
                <w:szCs w:val="23"/>
                <w:lang w:eastAsia="lv-LV"/>
              </w:rPr>
              <w:t>Nododamā līguma summas daļa naudas izteiksmē</w:t>
            </w:r>
          </w:p>
        </w:tc>
      </w:tr>
      <w:tr w:rsidR="00A86A5A" w:rsidRPr="002F2A0C" w14:paraId="40B8B4E1" w14:textId="77777777" w:rsidTr="001B07CE">
        <w:trPr>
          <w:trHeight w:hRule="exact" w:val="283"/>
          <w:jc w:val="center"/>
        </w:trPr>
        <w:tc>
          <w:tcPr>
            <w:tcW w:w="229" w:type="pct"/>
            <w:shd w:val="clear" w:color="auto" w:fill="FFFFFF"/>
          </w:tcPr>
          <w:p w14:paraId="151016AB" w14:textId="5BDE6EBC" w:rsidR="00A86A5A" w:rsidRPr="002F2A0C" w:rsidRDefault="00A321C4" w:rsidP="0057446C">
            <w:pPr>
              <w:suppressAutoHyphens w:val="0"/>
              <w:jc w:val="center"/>
              <w:rPr>
                <w:sz w:val="23"/>
                <w:szCs w:val="23"/>
                <w:lang w:eastAsia="lv-LV"/>
              </w:rPr>
            </w:pPr>
            <w:r>
              <w:rPr>
                <w:sz w:val="23"/>
                <w:szCs w:val="23"/>
                <w:lang w:eastAsia="lv-LV"/>
              </w:rPr>
              <w:t>4</w:t>
            </w:r>
            <w:r w:rsidR="00A86A5A" w:rsidRPr="002F2A0C">
              <w:rPr>
                <w:sz w:val="23"/>
                <w:szCs w:val="23"/>
                <w:lang w:eastAsia="lv-LV"/>
              </w:rPr>
              <w:t>.1.</w:t>
            </w:r>
          </w:p>
        </w:tc>
        <w:tc>
          <w:tcPr>
            <w:tcW w:w="820" w:type="pct"/>
            <w:shd w:val="clear" w:color="auto" w:fill="FFFFFF"/>
          </w:tcPr>
          <w:p w14:paraId="25425233" w14:textId="77777777" w:rsidR="00A86A5A" w:rsidRPr="002F2A0C" w:rsidRDefault="00A86A5A" w:rsidP="0057446C">
            <w:pPr>
              <w:shd w:val="clear" w:color="auto" w:fill="FFFFFF"/>
              <w:suppressAutoHyphens w:val="0"/>
              <w:ind w:left="662"/>
              <w:rPr>
                <w:sz w:val="23"/>
                <w:szCs w:val="23"/>
                <w:lang w:eastAsia="lv-LV"/>
              </w:rPr>
            </w:pPr>
          </w:p>
        </w:tc>
        <w:tc>
          <w:tcPr>
            <w:tcW w:w="924" w:type="pct"/>
            <w:shd w:val="clear" w:color="auto" w:fill="FFFFFF"/>
          </w:tcPr>
          <w:p w14:paraId="7C5836B8" w14:textId="77777777" w:rsidR="00A86A5A" w:rsidRPr="002F2A0C" w:rsidRDefault="00A86A5A" w:rsidP="0057446C">
            <w:pPr>
              <w:shd w:val="clear" w:color="auto" w:fill="FFFFFF"/>
              <w:suppressAutoHyphens w:val="0"/>
              <w:jc w:val="center"/>
              <w:rPr>
                <w:sz w:val="23"/>
                <w:szCs w:val="23"/>
                <w:lang w:eastAsia="lv-LV"/>
              </w:rPr>
            </w:pPr>
          </w:p>
        </w:tc>
        <w:tc>
          <w:tcPr>
            <w:tcW w:w="924" w:type="pct"/>
            <w:shd w:val="clear" w:color="auto" w:fill="FFFFFF"/>
          </w:tcPr>
          <w:p w14:paraId="5F381E46" w14:textId="77777777" w:rsidR="00A86A5A" w:rsidRPr="002F2A0C" w:rsidRDefault="00A86A5A" w:rsidP="0057446C">
            <w:pPr>
              <w:shd w:val="clear" w:color="auto" w:fill="FFFFFF"/>
              <w:suppressAutoHyphens w:val="0"/>
              <w:jc w:val="center"/>
              <w:rPr>
                <w:sz w:val="23"/>
                <w:szCs w:val="23"/>
                <w:lang w:eastAsia="lv-LV"/>
              </w:rPr>
            </w:pPr>
          </w:p>
        </w:tc>
        <w:tc>
          <w:tcPr>
            <w:tcW w:w="1080" w:type="pct"/>
            <w:shd w:val="clear" w:color="auto" w:fill="FFFFFF"/>
          </w:tcPr>
          <w:p w14:paraId="06EE5B8B" w14:textId="77777777" w:rsidR="00A86A5A" w:rsidRPr="002F2A0C" w:rsidRDefault="00A86A5A" w:rsidP="0057446C">
            <w:pPr>
              <w:shd w:val="clear" w:color="auto" w:fill="FFFFFF"/>
              <w:suppressAutoHyphens w:val="0"/>
              <w:jc w:val="center"/>
              <w:rPr>
                <w:sz w:val="23"/>
                <w:szCs w:val="23"/>
                <w:lang w:eastAsia="lv-LV"/>
              </w:rPr>
            </w:pPr>
          </w:p>
        </w:tc>
        <w:tc>
          <w:tcPr>
            <w:tcW w:w="1023" w:type="pct"/>
            <w:shd w:val="clear" w:color="auto" w:fill="FFFFFF"/>
          </w:tcPr>
          <w:p w14:paraId="013A9D7F" w14:textId="77777777" w:rsidR="00A86A5A" w:rsidRPr="002F2A0C" w:rsidRDefault="00A86A5A" w:rsidP="0057446C">
            <w:pPr>
              <w:shd w:val="clear" w:color="auto" w:fill="FFFFFF"/>
              <w:suppressAutoHyphens w:val="0"/>
              <w:jc w:val="center"/>
              <w:rPr>
                <w:sz w:val="23"/>
                <w:szCs w:val="23"/>
                <w:lang w:eastAsia="lv-LV"/>
              </w:rPr>
            </w:pPr>
          </w:p>
        </w:tc>
      </w:tr>
      <w:tr w:rsidR="00A86A5A" w:rsidRPr="002F2A0C" w14:paraId="5386E41E" w14:textId="77777777" w:rsidTr="001B07CE">
        <w:trPr>
          <w:trHeight w:hRule="exact" w:val="283"/>
          <w:jc w:val="center"/>
        </w:trPr>
        <w:tc>
          <w:tcPr>
            <w:tcW w:w="229" w:type="pct"/>
            <w:shd w:val="clear" w:color="auto" w:fill="FFFFFF"/>
          </w:tcPr>
          <w:p w14:paraId="08FFE7DF" w14:textId="77777777" w:rsidR="00A86A5A" w:rsidRPr="002F2A0C" w:rsidRDefault="00A86A5A" w:rsidP="0057446C">
            <w:pPr>
              <w:suppressAutoHyphens w:val="0"/>
              <w:rPr>
                <w:sz w:val="23"/>
                <w:szCs w:val="23"/>
                <w:lang w:eastAsia="lv-LV"/>
              </w:rPr>
            </w:pPr>
            <w:r w:rsidRPr="002F2A0C">
              <w:rPr>
                <w:sz w:val="23"/>
                <w:szCs w:val="23"/>
                <w:lang w:eastAsia="lv-LV"/>
              </w:rPr>
              <w:t xml:space="preserve">…. </w:t>
            </w:r>
          </w:p>
        </w:tc>
        <w:tc>
          <w:tcPr>
            <w:tcW w:w="820" w:type="pct"/>
            <w:shd w:val="clear" w:color="auto" w:fill="FFFFFF"/>
          </w:tcPr>
          <w:p w14:paraId="5C6F0391" w14:textId="77777777" w:rsidR="00A86A5A" w:rsidRPr="002F2A0C" w:rsidRDefault="00A86A5A" w:rsidP="0057446C">
            <w:pPr>
              <w:shd w:val="clear" w:color="auto" w:fill="FFFFFF"/>
              <w:suppressAutoHyphens w:val="0"/>
              <w:ind w:left="662"/>
              <w:rPr>
                <w:sz w:val="23"/>
                <w:szCs w:val="23"/>
                <w:lang w:eastAsia="lv-LV"/>
              </w:rPr>
            </w:pPr>
          </w:p>
        </w:tc>
        <w:tc>
          <w:tcPr>
            <w:tcW w:w="924" w:type="pct"/>
            <w:shd w:val="clear" w:color="auto" w:fill="FFFFFF"/>
          </w:tcPr>
          <w:p w14:paraId="29E8BC4D" w14:textId="77777777" w:rsidR="00A86A5A" w:rsidRPr="002F2A0C" w:rsidRDefault="00A86A5A" w:rsidP="0057446C">
            <w:pPr>
              <w:shd w:val="clear" w:color="auto" w:fill="FFFFFF"/>
              <w:suppressAutoHyphens w:val="0"/>
              <w:jc w:val="center"/>
              <w:rPr>
                <w:sz w:val="23"/>
                <w:szCs w:val="23"/>
                <w:lang w:eastAsia="lv-LV"/>
              </w:rPr>
            </w:pPr>
          </w:p>
        </w:tc>
        <w:tc>
          <w:tcPr>
            <w:tcW w:w="924" w:type="pct"/>
            <w:shd w:val="clear" w:color="auto" w:fill="FFFFFF"/>
          </w:tcPr>
          <w:p w14:paraId="608C9BA8" w14:textId="77777777" w:rsidR="00A86A5A" w:rsidRPr="002F2A0C" w:rsidRDefault="00A86A5A" w:rsidP="0057446C">
            <w:pPr>
              <w:shd w:val="clear" w:color="auto" w:fill="FFFFFF"/>
              <w:suppressAutoHyphens w:val="0"/>
              <w:jc w:val="center"/>
              <w:rPr>
                <w:sz w:val="23"/>
                <w:szCs w:val="23"/>
                <w:lang w:eastAsia="lv-LV"/>
              </w:rPr>
            </w:pPr>
          </w:p>
        </w:tc>
        <w:tc>
          <w:tcPr>
            <w:tcW w:w="1080" w:type="pct"/>
            <w:shd w:val="clear" w:color="auto" w:fill="FFFFFF"/>
          </w:tcPr>
          <w:p w14:paraId="0D3C5307" w14:textId="77777777" w:rsidR="00A86A5A" w:rsidRPr="002F2A0C" w:rsidRDefault="00A86A5A" w:rsidP="0057446C">
            <w:pPr>
              <w:shd w:val="clear" w:color="auto" w:fill="FFFFFF"/>
              <w:suppressAutoHyphens w:val="0"/>
              <w:jc w:val="center"/>
              <w:rPr>
                <w:sz w:val="23"/>
                <w:szCs w:val="23"/>
                <w:lang w:eastAsia="lv-LV"/>
              </w:rPr>
            </w:pPr>
          </w:p>
        </w:tc>
        <w:tc>
          <w:tcPr>
            <w:tcW w:w="1023" w:type="pct"/>
            <w:shd w:val="clear" w:color="auto" w:fill="FFFFFF"/>
          </w:tcPr>
          <w:p w14:paraId="5E49E299" w14:textId="77777777" w:rsidR="00A86A5A" w:rsidRPr="002F2A0C" w:rsidRDefault="00A86A5A" w:rsidP="0057446C">
            <w:pPr>
              <w:shd w:val="clear" w:color="auto" w:fill="FFFFFF"/>
              <w:suppressAutoHyphens w:val="0"/>
              <w:jc w:val="center"/>
              <w:rPr>
                <w:sz w:val="23"/>
                <w:szCs w:val="23"/>
                <w:lang w:eastAsia="lv-LV"/>
              </w:rPr>
            </w:pPr>
          </w:p>
        </w:tc>
      </w:tr>
    </w:tbl>
    <w:p w14:paraId="78EA393F" w14:textId="77777777" w:rsidR="00A86A5A" w:rsidRPr="002F2A0C" w:rsidRDefault="00A86A5A" w:rsidP="00A86A5A">
      <w:pPr>
        <w:tabs>
          <w:tab w:val="left" w:pos="426"/>
        </w:tabs>
        <w:suppressAutoHyphens w:val="0"/>
        <w:autoSpaceDE w:val="0"/>
        <w:autoSpaceDN w:val="0"/>
        <w:adjustRightInd w:val="0"/>
        <w:spacing w:before="240" w:after="240"/>
        <w:jc w:val="both"/>
        <w:rPr>
          <w:sz w:val="23"/>
          <w:szCs w:val="23"/>
        </w:rPr>
      </w:pPr>
      <w:r w:rsidRPr="002F2A0C">
        <w:rPr>
          <w:sz w:val="23"/>
          <w:szCs w:val="23"/>
        </w:rPr>
        <w:t>Pielikumā: 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A86A5A" w:rsidRPr="002F2A0C" w14:paraId="0845F507" w14:textId="77777777" w:rsidTr="0057446C">
        <w:tc>
          <w:tcPr>
            <w:tcW w:w="2709" w:type="dxa"/>
            <w:tcBorders>
              <w:top w:val="single" w:sz="4" w:space="0" w:color="auto"/>
              <w:left w:val="single" w:sz="4" w:space="0" w:color="auto"/>
              <w:bottom w:val="single" w:sz="4" w:space="0" w:color="auto"/>
              <w:right w:val="single" w:sz="4" w:space="0" w:color="auto"/>
            </w:tcBorders>
          </w:tcPr>
          <w:p w14:paraId="4CA32ABC" w14:textId="77777777" w:rsidR="00A86A5A" w:rsidRPr="002F2A0C" w:rsidRDefault="00A86A5A" w:rsidP="0057446C">
            <w:pPr>
              <w:rPr>
                <w:b/>
                <w:sz w:val="23"/>
                <w:szCs w:val="23"/>
              </w:rPr>
            </w:pPr>
            <w:r w:rsidRPr="002F2A0C">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2AAB4A16" w14:textId="77777777" w:rsidR="00A86A5A" w:rsidRPr="002F2A0C" w:rsidRDefault="00A86A5A" w:rsidP="0057446C">
            <w:pPr>
              <w:rPr>
                <w:sz w:val="23"/>
                <w:szCs w:val="23"/>
              </w:rPr>
            </w:pPr>
          </w:p>
        </w:tc>
      </w:tr>
      <w:tr w:rsidR="00A86A5A" w:rsidRPr="002F2A0C" w14:paraId="6A662803" w14:textId="77777777" w:rsidTr="0057446C">
        <w:tc>
          <w:tcPr>
            <w:tcW w:w="2709" w:type="dxa"/>
            <w:tcBorders>
              <w:top w:val="single" w:sz="4" w:space="0" w:color="auto"/>
              <w:left w:val="single" w:sz="4" w:space="0" w:color="auto"/>
              <w:bottom w:val="single" w:sz="4" w:space="0" w:color="auto"/>
              <w:right w:val="single" w:sz="4" w:space="0" w:color="auto"/>
            </w:tcBorders>
          </w:tcPr>
          <w:p w14:paraId="7ED5C882" w14:textId="77777777" w:rsidR="00A86A5A" w:rsidRPr="002F2A0C" w:rsidRDefault="00A86A5A" w:rsidP="0057446C">
            <w:pPr>
              <w:jc w:val="both"/>
              <w:rPr>
                <w:b/>
                <w:sz w:val="23"/>
                <w:szCs w:val="23"/>
              </w:rPr>
            </w:pPr>
            <w:r w:rsidRPr="002F2A0C">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6A7A218E" w14:textId="77777777" w:rsidR="00A86A5A" w:rsidRPr="002F2A0C" w:rsidRDefault="00A86A5A" w:rsidP="0057446C">
            <w:pPr>
              <w:jc w:val="both"/>
              <w:rPr>
                <w:sz w:val="23"/>
                <w:szCs w:val="23"/>
              </w:rPr>
            </w:pPr>
          </w:p>
        </w:tc>
      </w:tr>
      <w:tr w:rsidR="00A86A5A" w:rsidRPr="002F2A0C" w14:paraId="07F015C3" w14:textId="77777777" w:rsidTr="0057446C">
        <w:tc>
          <w:tcPr>
            <w:tcW w:w="2709" w:type="dxa"/>
            <w:tcBorders>
              <w:top w:val="single" w:sz="4" w:space="0" w:color="auto"/>
              <w:left w:val="single" w:sz="4" w:space="0" w:color="auto"/>
              <w:bottom w:val="single" w:sz="4" w:space="0" w:color="auto"/>
              <w:right w:val="single" w:sz="4" w:space="0" w:color="auto"/>
            </w:tcBorders>
          </w:tcPr>
          <w:p w14:paraId="6C19FCB7" w14:textId="77777777" w:rsidR="00A86A5A" w:rsidRPr="002F2A0C" w:rsidRDefault="00A86A5A" w:rsidP="0057446C">
            <w:pPr>
              <w:jc w:val="both"/>
              <w:rPr>
                <w:b/>
                <w:sz w:val="23"/>
                <w:szCs w:val="23"/>
              </w:rPr>
            </w:pPr>
            <w:r w:rsidRPr="002F2A0C">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3C00DB76" w14:textId="77777777" w:rsidR="00A86A5A" w:rsidRPr="002F2A0C" w:rsidRDefault="00A86A5A" w:rsidP="0057446C">
            <w:pPr>
              <w:jc w:val="both"/>
              <w:rPr>
                <w:sz w:val="23"/>
                <w:szCs w:val="23"/>
              </w:rPr>
            </w:pPr>
          </w:p>
        </w:tc>
      </w:tr>
    </w:tbl>
    <w:p w14:paraId="438273C2" w14:textId="77777777" w:rsidR="00A86A5A" w:rsidRDefault="00A86A5A">
      <w:pPr>
        <w:suppressAutoHyphens w:val="0"/>
        <w:rPr>
          <w:i/>
        </w:rPr>
      </w:pPr>
    </w:p>
    <w:p w14:paraId="6AC2DF06" w14:textId="77777777" w:rsidR="00A67FBA" w:rsidRDefault="00A67FBA" w:rsidP="00A966EC">
      <w:pPr>
        <w:pStyle w:val="BodyText"/>
        <w:tabs>
          <w:tab w:val="left" w:pos="285"/>
        </w:tabs>
        <w:overflowPunct/>
        <w:autoSpaceDE/>
        <w:jc w:val="right"/>
        <w:textAlignment w:val="auto"/>
        <w:rPr>
          <w:i/>
        </w:rPr>
      </w:pPr>
    </w:p>
    <w:p w14:paraId="103E19CE" w14:textId="77777777" w:rsidR="00A67FBA" w:rsidRDefault="00A67FBA">
      <w:pPr>
        <w:suppressAutoHyphens w:val="0"/>
        <w:rPr>
          <w:i/>
        </w:rPr>
      </w:pPr>
      <w:r>
        <w:rPr>
          <w:i/>
        </w:rPr>
        <w:br w:type="page"/>
      </w:r>
    </w:p>
    <w:p w14:paraId="75CEDB6A" w14:textId="3F52B9C5" w:rsidR="001B07CE" w:rsidRPr="00D73FE6" w:rsidRDefault="001B07CE" w:rsidP="001B07CE">
      <w:pPr>
        <w:pStyle w:val="ListParagraph"/>
        <w:suppressAutoHyphens w:val="0"/>
        <w:ind w:left="2880"/>
        <w:jc w:val="right"/>
        <w:rPr>
          <w:b/>
          <w:sz w:val="20"/>
          <w:szCs w:val="20"/>
        </w:rPr>
      </w:pPr>
      <w:r>
        <w:rPr>
          <w:b/>
          <w:sz w:val="20"/>
          <w:szCs w:val="20"/>
        </w:rPr>
        <w:lastRenderedPageBreak/>
        <w:t>6</w:t>
      </w:r>
      <w:r w:rsidRPr="00D73FE6">
        <w:rPr>
          <w:b/>
          <w:sz w:val="20"/>
          <w:szCs w:val="20"/>
        </w:rPr>
        <w:t>.Pielikums pielikums iepirkumam</w:t>
      </w:r>
    </w:p>
    <w:p w14:paraId="7295BF0A" w14:textId="2BFCF559" w:rsidR="001B07CE" w:rsidRDefault="001B07CE" w:rsidP="001B07CE">
      <w:pPr>
        <w:pStyle w:val="BodyText"/>
        <w:tabs>
          <w:tab w:val="left" w:pos="285"/>
        </w:tabs>
        <w:overflowPunct/>
        <w:autoSpaceDE/>
        <w:jc w:val="right"/>
        <w:textAlignment w:val="auto"/>
        <w:rPr>
          <w:sz w:val="20"/>
          <w:szCs w:val="20"/>
        </w:rPr>
      </w:pPr>
      <w:r w:rsidRPr="00D73FE6">
        <w:rPr>
          <w:sz w:val="20"/>
          <w:szCs w:val="20"/>
        </w:rPr>
        <w:t>„</w:t>
      </w:r>
      <w:r w:rsidR="00587947">
        <w:rPr>
          <w:sz w:val="20"/>
          <w:szCs w:val="20"/>
        </w:rPr>
        <w:t>Ugunsaizsardzības sistēmu pārbūve Daugavpils 9.vidusskolā</w:t>
      </w:r>
      <w:r w:rsidRPr="00D73FE6">
        <w:rPr>
          <w:bCs/>
          <w:sz w:val="20"/>
          <w:szCs w:val="20"/>
        </w:rPr>
        <w:t>”</w:t>
      </w:r>
      <w:r w:rsidRPr="00D73FE6">
        <w:rPr>
          <w:sz w:val="20"/>
          <w:szCs w:val="20"/>
        </w:rPr>
        <w:br/>
        <w:t>Identifikācijas numurs DPD 2015/47</w:t>
      </w:r>
    </w:p>
    <w:p w14:paraId="592BB1CC" w14:textId="77777777" w:rsidR="001B07CE" w:rsidRDefault="001B07CE" w:rsidP="001B07CE">
      <w:pPr>
        <w:pStyle w:val="BodyText"/>
        <w:tabs>
          <w:tab w:val="left" w:pos="285"/>
        </w:tabs>
        <w:overflowPunct/>
        <w:autoSpaceDE/>
        <w:jc w:val="right"/>
        <w:textAlignment w:val="auto"/>
        <w:rPr>
          <w:i/>
        </w:rPr>
      </w:pPr>
    </w:p>
    <w:p w14:paraId="7D4E90C3" w14:textId="50F2DE11"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395EC70D" w14:textId="77777777" w:rsidR="00856D65" w:rsidRPr="00856D65" w:rsidRDefault="00856D65" w:rsidP="00856D65">
      <w:pPr>
        <w:jc w:val="center"/>
        <w:rPr>
          <w:b/>
          <w:bCs/>
          <w:noProof/>
          <w:sz w:val="23"/>
          <w:szCs w:val="23"/>
          <w:lang w:eastAsia="lv-LV"/>
        </w:rPr>
      </w:pPr>
      <w:r w:rsidRPr="00856D65">
        <w:rPr>
          <w:b/>
          <w:bCs/>
          <w:noProof/>
          <w:sz w:val="23"/>
          <w:szCs w:val="23"/>
        </w:rPr>
        <w:t xml:space="preserve">UZŅĒMUMA LĪGUMS </w:t>
      </w:r>
    </w:p>
    <w:p w14:paraId="0407202F" w14:textId="6FE8ECC6" w:rsidR="00856D65" w:rsidRPr="00856D65" w:rsidRDefault="00856D65" w:rsidP="00856D65">
      <w:pPr>
        <w:jc w:val="center"/>
        <w:rPr>
          <w:noProof/>
          <w:sz w:val="20"/>
          <w:szCs w:val="20"/>
          <w:lang w:eastAsia="lv-LV"/>
        </w:rPr>
      </w:pPr>
      <w:r w:rsidRPr="00856D65">
        <w:rPr>
          <w:noProof/>
          <w:sz w:val="20"/>
          <w:szCs w:val="20"/>
        </w:rPr>
        <w:t xml:space="preserve">par </w:t>
      </w:r>
      <w:r w:rsidR="00587947">
        <w:rPr>
          <w:sz w:val="20"/>
          <w:szCs w:val="20"/>
        </w:rPr>
        <w:t>U</w:t>
      </w:r>
      <w:r w:rsidR="00F2222A">
        <w:rPr>
          <w:sz w:val="20"/>
          <w:szCs w:val="20"/>
        </w:rPr>
        <w:t>gunsaizsardzības sistēmu pārbūvi</w:t>
      </w:r>
      <w:r w:rsidR="00587947">
        <w:rPr>
          <w:sz w:val="20"/>
          <w:szCs w:val="20"/>
        </w:rPr>
        <w:t xml:space="preserve"> Daugavpils 9.vidusskolā</w:t>
      </w:r>
      <w:r w:rsidRPr="00856D65">
        <w:rPr>
          <w:noProof/>
          <w:sz w:val="20"/>
          <w:szCs w:val="20"/>
        </w:rPr>
        <w:t xml:space="preserve"> </w:t>
      </w:r>
    </w:p>
    <w:p w14:paraId="206A5D94" w14:textId="77777777" w:rsidR="00856D65" w:rsidRPr="00856D65" w:rsidRDefault="00856D65" w:rsidP="00856D65">
      <w:pPr>
        <w:rPr>
          <w:noProof/>
          <w:sz w:val="23"/>
          <w:szCs w:val="23"/>
          <w:lang w:eastAsia="lv-LV"/>
        </w:rPr>
      </w:pPr>
    </w:p>
    <w:p w14:paraId="2B94BA94" w14:textId="392157EC" w:rsidR="00856D65" w:rsidRPr="00856D65" w:rsidRDefault="00856D65" w:rsidP="00BA4207">
      <w:pPr>
        <w:spacing w:before="240" w:after="240"/>
        <w:rPr>
          <w:noProof/>
          <w:sz w:val="23"/>
          <w:szCs w:val="23"/>
          <w:lang w:eastAsia="lv-LV"/>
        </w:rPr>
      </w:pPr>
      <w:r w:rsidRPr="00856D65">
        <w:rPr>
          <w:noProof/>
          <w:sz w:val="23"/>
          <w:szCs w:val="23"/>
        </w:rPr>
        <w:t>Daugavpilī, 2015.gada ____.</w:t>
      </w:r>
      <w:r w:rsidR="00015F90">
        <w:rPr>
          <w:noProof/>
          <w:sz w:val="23"/>
          <w:szCs w:val="23"/>
        </w:rPr>
        <w:t>oktobrī</w:t>
      </w:r>
      <w:r w:rsidRPr="00856D65">
        <w:rPr>
          <w:noProof/>
          <w:sz w:val="23"/>
          <w:szCs w:val="23"/>
        </w:rPr>
        <w:tab/>
      </w:r>
      <w:r w:rsidRPr="00856D65">
        <w:rPr>
          <w:noProof/>
          <w:sz w:val="23"/>
          <w:szCs w:val="23"/>
        </w:rPr>
        <w:tab/>
      </w:r>
      <w:r w:rsidRPr="00856D65">
        <w:rPr>
          <w:noProof/>
          <w:sz w:val="23"/>
          <w:szCs w:val="23"/>
        </w:rPr>
        <w:tab/>
      </w:r>
      <w:r w:rsidRPr="00856D65">
        <w:rPr>
          <w:noProof/>
          <w:sz w:val="23"/>
          <w:szCs w:val="23"/>
        </w:rPr>
        <w:tab/>
      </w:r>
      <w:r w:rsidRPr="00856D65">
        <w:rPr>
          <w:noProof/>
          <w:sz w:val="23"/>
          <w:szCs w:val="23"/>
        </w:rPr>
        <w:tab/>
        <w:t>Nr.___________</w:t>
      </w:r>
    </w:p>
    <w:p w14:paraId="03C68202" w14:textId="77777777" w:rsidR="00856D65" w:rsidRPr="00856D65" w:rsidRDefault="00856D65" w:rsidP="00856D65">
      <w:pPr>
        <w:jc w:val="both"/>
        <w:rPr>
          <w:noProof/>
          <w:sz w:val="23"/>
          <w:szCs w:val="23"/>
          <w:lang w:eastAsia="lv-LV"/>
        </w:rPr>
      </w:pPr>
    </w:p>
    <w:p w14:paraId="717629B7" w14:textId="77777777" w:rsidR="00856D65" w:rsidRPr="00856D65" w:rsidRDefault="00856D65" w:rsidP="00856D65">
      <w:pPr>
        <w:ind w:firstLine="513"/>
        <w:jc w:val="both"/>
        <w:rPr>
          <w:noProof/>
          <w:sz w:val="23"/>
          <w:szCs w:val="23"/>
        </w:rPr>
      </w:pPr>
      <w:r w:rsidRPr="00856D65">
        <w:rPr>
          <w:b/>
          <w:bCs/>
          <w:noProof/>
          <w:sz w:val="23"/>
          <w:szCs w:val="23"/>
        </w:rPr>
        <w:t>________</w:t>
      </w:r>
      <w:r w:rsidRPr="00856D65">
        <w:rPr>
          <w:noProof/>
          <w:sz w:val="23"/>
          <w:szCs w:val="23"/>
        </w:rPr>
        <w:t>, reģ.Nr_______, juridiskā adrese:_________, _____________ personā, kurš rīkojas pamatojoties uz __________________ (turpmāk – Pasūtītājs), no vienas puses, un</w:t>
      </w:r>
    </w:p>
    <w:p w14:paraId="5D2B4B03" w14:textId="77777777" w:rsidR="00856D65" w:rsidRPr="00856D65" w:rsidRDefault="00856D65" w:rsidP="00856D65">
      <w:pPr>
        <w:ind w:firstLine="513"/>
        <w:jc w:val="both"/>
        <w:rPr>
          <w:noProof/>
          <w:sz w:val="23"/>
          <w:szCs w:val="23"/>
        </w:rPr>
      </w:pPr>
      <w:r w:rsidRPr="00856D65">
        <w:rPr>
          <w:b/>
          <w:bCs/>
          <w:noProof/>
          <w:sz w:val="23"/>
          <w:szCs w:val="23"/>
        </w:rPr>
        <w:t>________</w:t>
      </w:r>
      <w:r w:rsidRPr="00856D65">
        <w:rPr>
          <w:noProof/>
          <w:sz w:val="23"/>
          <w:szCs w:val="23"/>
        </w:rPr>
        <w:t>, reģ.Nr_______, juridiskā adrese:_________, _____________ personā, kurš rīkojas pamatojoties uz __________________ (turpmāk – Būvuzņēmējs), no otras puses, bet abi kopā – “Puses „ vai “Līdzēji”,</w:t>
      </w:r>
    </w:p>
    <w:p w14:paraId="60E9A3E7" w14:textId="03A6F43A" w:rsidR="00856D65" w:rsidRPr="00856D65" w:rsidRDefault="00856D65" w:rsidP="00856D65">
      <w:pPr>
        <w:ind w:firstLine="513"/>
        <w:jc w:val="both"/>
        <w:rPr>
          <w:noProof/>
          <w:sz w:val="23"/>
          <w:szCs w:val="23"/>
        </w:rPr>
      </w:pPr>
      <w:r w:rsidRPr="00856D65">
        <w:rPr>
          <w:noProof/>
          <w:sz w:val="23"/>
          <w:szCs w:val="23"/>
        </w:rPr>
        <w:t>pamatojoties uz Daugavpils pilsētas domes iepirkumu komisijas 2015.gada __.__________ lēmumu iepirkumā “</w:t>
      </w:r>
      <w:r w:rsidR="00587947">
        <w:rPr>
          <w:sz w:val="23"/>
          <w:szCs w:val="23"/>
        </w:rPr>
        <w:t>Ugunsaizsardzības sistēmu pārbūve Daugavpils 9.vidusskolā</w:t>
      </w:r>
      <w:r w:rsidRPr="00856D65">
        <w:rPr>
          <w:noProof/>
          <w:sz w:val="23"/>
          <w:szCs w:val="23"/>
        </w:rPr>
        <w:t>”, identifikācijas numurs DPD 2014/47, (turpmāk – Iepirkums), noslēdza savā starpā šāda satura līgumu (turpmāk – Līgums):</w:t>
      </w:r>
    </w:p>
    <w:p w14:paraId="7E41D1BF" w14:textId="77777777" w:rsidR="00856D65" w:rsidRPr="00856D65" w:rsidRDefault="00856D65" w:rsidP="00856D65">
      <w:pPr>
        <w:shd w:val="clear" w:color="auto" w:fill="FFFFFF"/>
        <w:spacing w:before="240" w:after="240"/>
        <w:jc w:val="center"/>
        <w:rPr>
          <w:b/>
          <w:noProof/>
          <w:color w:val="000000"/>
          <w:sz w:val="23"/>
          <w:szCs w:val="23"/>
        </w:rPr>
      </w:pPr>
      <w:r w:rsidRPr="00856D65">
        <w:rPr>
          <w:b/>
          <w:noProof/>
          <w:color w:val="000000"/>
          <w:sz w:val="23"/>
          <w:szCs w:val="23"/>
        </w:rPr>
        <w:t>I. Līguma priekšmets</w:t>
      </w:r>
    </w:p>
    <w:p w14:paraId="3E187DC1" w14:textId="3BA11DBA" w:rsidR="00856D65" w:rsidRPr="00856D65" w:rsidRDefault="00856D65" w:rsidP="00856D65">
      <w:pPr>
        <w:numPr>
          <w:ilvl w:val="0"/>
          <w:numId w:val="45"/>
        </w:numPr>
        <w:tabs>
          <w:tab w:val="num" w:pos="720"/>
        </w:tabs>
        <w:suppressAutoHyphens w:val="0"/>
        <w:spacing w:after="60"/>
        <w:ind w:left="357" w:hanging="357"/>
        <w:jc w:val="both"/>
        <w:rPr>
          <w:noProof/>
          <w:sz w:val="23"/>
          <w:szCs w:val="23"/>
        </w:rPr>
      </w:pPr>
      <w:r w:rsidRPr="00856D65">
        <w:rPr>
          <w:noProof/>
          <w:sz w:val="23"/>
          <w:szCs w:val="23"/>
        </w:rPr>
        <w:t xml:space="preserve">Pasūtītājs uzdod un Izpildītājs par samaksu uzņemas Līgumā noteiktajā kārtībā, termiņos un pienācīgā kvalitātē, ievērojot normatīvo aktu prasības, veikt </w:t>
      </w:r>
      <w:r w:rsidRPr="00856D65">
        <w:rPr>
          <w:b/>
          <w:sz w:val="23"/>
          <w:szCs w:val="23"/>
        </w:rPr>
        <w:t>automātiskās ugunsaizsardzības sistēmas pārbūvi Daugavpils 9.vidusskolā</w:t>
      </w:r>
      <w:r w:rsidRPr="00856D65">
        <w:rPr>
          <w:noProof/>
          <w:sz w:val="23"/>
          <w:szCs w:val="23"/>
        </w:rPr>
        <w:t xml:space="preserve"> (turpmāk – darbi), saskaņā ar Izpildītāja sagatavoto teh</w:t>
      </w:r>
      <w:r w:rsidR="00D225E2">
        <w:rPr>
          <w:noProof/>
          <w:sz w:val="23"/>
          <w:szCs w:val="23"/>
        </w:rPr>
        <w:t xml:space="preserve">nisko piedāvājumu (1.pielikums), </w:t>
      </w:r>
      <w:r w:rsidRPr="00856D65">
        <w:rPr>
          <w:noProof/>
          <w:sz w:val="23"/>
          <w:szCs w:val="23"/>
        </w:rPr>
        <w:t>lokālo tāmi (2.pielikums)</w:t>
      </w:r>
      <w:r>
        <w:rPr>
          <w:noProof/>
          <w:sz w:val="23"/>
          <w:szCs w:val="23"/>
        </w:rPr>
        <w:t xml:space="preserve"> un </w:t>
      </w:r>
      <w:r w:rsidR="00D225E2">
        <w:rPr>
          <w:noProof/>
          <w:sz w:val="23"/>
          <w:szCs w:val="23"/>
        </w:rPr>
        <w:t>Tehnisko shēmu</w:t>
      </w:r>
      <w:r>
        <w:rPr>
          <w:noProof/>
          <w:sz w:val="23"/>
          <w:szCs w:val="23"/>
        </w:rPr>
        <w:t>, kas ir līguma neatņemama sastāvdaļa.</w:t>
      </w:r>
    </w:p>
    <w:p w14:paraId="4C9D2835" w14:textId="6D18CEAC" w:rsidR="00856D65" w:rsidRPr="00856D65" w:rsidRDefault="00856D65" w:rsidP="00856D65">
      <w:pPr>
        <w:numPr>
          <w:ilvl w:val="0"/>
          <w:numId w:val="45"/>
        </w:numPr>
        <w:tabs>
          <w:tab w:val="num" w:pos="720"/>
        </w:tabs>
        <w:suppressAutoHyphens w:val="0"/>
        <w:spacing w:after="60"/>
        <w:ind w:left="357" w:hanging="357"/>
        <w:jc w:val="both"/>
        <w:rPr>
          <w:noProof/>
          <w:sz w:val="23"/>
          <w:szCs w:val="23"/>
        </w:rPr>
      </w:pPr>
      <w:r w:rsidRPr="00856D65">
        <w:rPr>
          <w:bCs/>
          <w:noProof/>
          <w:sz w:val="23"/>
          <w:szCs w:val="23"/>
        </w:rPr>
        <w:t xml:space="preserve">Darbu izpildes vieta – </w:t>
      </w:r>
      <w:r w:rsidR="004A4C9B">
        <w:rPr>
          <w:bCs/>
          <w:noProof/>
          <w:sz w:val="23"/>
          <w:szCs w:val="23"/>
        </w:rPr>
        <w:t xml:space="preserve">Daugavpils 9.vidusskola, </w:t>
      </w:r>
      <w:r w:rsidR="004A4C9B" w:rsidRPr="004D75F4">
        <w:rPr>
          <w:bCs/>
          <w:sz w:val="23"/>
          <w:szCs w:val="23"/>
          <w:lang w:eastAsia="en-US"/>
        </w:rPr>
        <w:t>18. novembra iela 47, Daugavpils</w:t>
      </w:r>
      <w:r w:rsidRPr="00856D65">
        <w:rPr>
          <w:noProof/>
          <w:sz w:val="23"/>
          <w:szCs w:val="23"/>
        </w:rPr>
        <w:t xml:space="preserve"> (turpmāk – Objekts).</w:t>
      </w:r>
      <w:r w:rsidRPr="00856D65">
        <w:rPr>
          <w:b/>
          <w:noProof/>
          <w:sz w:val="23"/>
          <w:szCs w:val="23"/>
        </w:rPr>
        <w:t xml:space="preserve"> </w:t>
      </w:r>
    </w:p>
    <w:p w14:paraId="441C63F4" w14:textId="77777777" w:rsidR="00856D65" w:rsidRPr="00856D65" w:rsidRDefault="00856D65" w:rsidP="00856D65">
      <w:pPr>
        <w:numPr>
          <w:ilvl w:val="0"/>
          <w:numId w:val="45"/>
        </w:numPr>
        <w:tabs>
          <w:tab w:val="num" w:pos="720"/>
        </w:tabs>
        <w:suppressAutoHyphens w:val="0"/>
        <w:spacing w:after="60"/>
        <w:ind w:left="357" w:hanging="357"/>
        <w:jc w:val="both"/>
        <w:rPr>
          <w:noProof/>
          <w:sz w:val="23"/>
          <w:szCs w:val="23"/>
        </w:rPr>
      </w:pPr>
      <w:r w:rsidRPr="00856D65">
        <w:rPr>
          <w:rFonts w:cs="Arial"/>
          <w:bCs/>
          <w:noProof/>
          <w:sz w:val="23"/>
          <w:szCs w:val="23"/>
        </w:rPr>
        <w:t xml:space="preserve">Darbi sevī ietver visus Līgumā un lokālajā tāmē noteiktos nepieciešamos darbus, būvniecības vadību un organizēšanu, būvniecībai nepieciešamās tehnikas, </w:t>
      </w:r>
      <w:r w:rsidRPr="00856D65">
        <w:rPr>
          <w:rFonts w:cs="Arial"/>
          <w:noProof/>
          <w:sz w:val="23"/>
          <w:szCs w:val="23"/>
        </w:rPr>
        <w:t xml:space="preserve">instrumentu piegādi, būvgružu novākšanu un utilizāciju, </w:t>
      </w:r>
      <w:r w:rsidRPr="00856D65">
        <w:rPr>
          <w:rFonts w:cs="Arial"/>
          <w:bCs/>
          <w:noProof/>
          <w:sz w:val="23"/>
          <w:szCs w:val="23"/>
        </w:rPr>
        <w:t xml:space="preserve">izpilddokumentācijas sagatavošanu un citas darbības, kuras izriet no šī Līguma un normatīvo aktu prasībām. </w:t>
      </w:r>
    </w:p>
    <w:p w14:paraId="1033544C" w14:textId="77777777" w:rsidR="00856D65" w:rsidRPr="00856D65" w:rsidRDefault="00856D65" w:rsidP="00856D65">
      <w:pPr>
        <w:numPr>
          <w:ilvl w:val="0"/>
          <w:numId w:val="45"/>
        </w:numPr>
        <w:tabs>
          <w:tab w:val="num" w:pos="720"/>
        </w:tabs>
        <w:suppressAutoHyphens w:val="0"/>
        <w:spacing w:after="60"/>
        <w:ind w:left="357" w:hanging="357"/>
        <w:jc w:val="both"/>
        <w:rPr>
          <w:noProof/>
          <w:sz w:val="23"/>
          <w:szCs w:val="23"/>
        </w:rPr>
      </w:pPr>
      <w:r w:rsidRPr="00856D65">
        <w:rPr>
          <w:rFonts w:cs="Arial"/>
          <w:bCs/>
          <w:noProof/>
          <w:sz w:val="23"/>
          <w:szCs w:val="23"/>
        </w:rPr>
        <w:t>Izpildītājs apliecina, ka ir pienācīgi iepazinies ar Objektu, veicamā darba apjomu un citu ar darbu izpildi saistīto informāciju.</w:t>
      </w:r>
    </w:p>
    <w:p w14:paraId="1C35941F" w14:textId="77777777" w:rsidR="00856D65" w:rsidRPr="00856D65" w:rsidRDefault="00856D65" w:rsidP="00856D65">
      <w:pPr>
        <w:tabs>
          <w:tab w:val="num" w:pos="720"/>
        </w:tabs>
        <w:suppressAutoHyphens w:val="0"/>
        <w:spacing w:before="240" w:after="240"/>
        <w:jc w:val="center"/>
        <w:rPr>
          <w:noProof/>
          <w:sz w:val="23"/>
          <w:szCs w:val="23"/>
        </w:rPr>
      </w:pPr>
      <w:r w:rsidRPr="00856D65">
        <w:rPr>
          <w:b/>
          <w:bCs/>
          <w:noProof/>
          <w:color w:val="000000"/>
          <w:sz w:val="23"/>
          <w:szCs w:val="23"/>
        </w:rPr>
        <w:t>II. Darbu apjoms un izpildes termiņi</w:t>
      </w:r>
    </w:p>
    <w:p w14:paraId="4E8018B1" w14:textId="53B20BC6" w:rsidR="00856D65" w:rsidRPr="00856D65" w:rsidRDefault="00856D65" w:rsidP="00856D65">
      <w:pPr>
        <w:numPr>
          <w:ilvl w:val="0"/>
          <w:numId w:val="45"/>
        </w:numPr>
        <w:tabs>
          <w:tab w:val="num" w:pos="720"/>
        </w:tabs>
        <w:suppressAutoHyphens w:val="0"/>
        <w:spacing w:after="120"/>
        <w:ind w:left="357" w:hanging="357"/>
        <w:jc w:val="both"/>
        <w:rPr>
          <w:noProof/>
          <w:sz w:val="23"/>
          <w:szCs w:val="23"/>
        </w:rPr>
      </w:pPr>
      <w:r w:rsidRPr="00856D65">
        <w:rPr>
          <w:noProof/>
          <w:color w:val="000000"/>
          <w:sz w:val="23"/>
          <w:szCs w:val="23"/>
        </w:rPr>
        <w:t>Izpildītājs organizē un nodrošina darbu veikšanu ievērojot iepriekš noteiktu grafiku un apņemas pabeigt visus darbus</w:t>
      </w:r>
      <w:r w:rsidRPr="00856D65">
        <w:rPr>
          <w:b/>
          <w:noProof/>
          <w:color w:val="000000"/>
          <w:sz w:val="23"/>
          <w:szCs w:val="23"/>
        </w:rPr>
        <w:t xml:space="preserve"> </w:t>
      </w:r>
      <w:r w:rsidR="00615240">
        <w:rPr>
          <w:b/>
          <w:noProof/>
          <w:color w:val="000000"/>
          <w:sz w:val="23"/>
          <w:szCs w:val="23"/>
        </w:rPr>
        <w:t>2 (divu) mēnešu</w:t>
      </w:r>
      <w:r w:rsidRPr="00856D65">
        <w:rPr>
          <w:b/>
          <w:noProof/>
          <w:color w:val="000000"/>
          <w:sz w:val="23"/>
          <w:szCs w:val="23"/>
        </w:rPr>
        <w:t xml:space="preserve"> laikā no akta parakstīšanas par Objekta nodošanu darbu veikšanai.</w:t>
      </w:r>
    </w:p>
    <w:p w14:paraId="23401751" w14:textId="77777777" w:rsidR="00856D65" w:rsidRPr="00856D65" w:rsidRDefault="00856D65" w:rsidP="00856D65">
      <w:pPr>
        <w:numPr>
          <w:ilvl w:val="0"/>
          <w:numId w:val="45"/>
        </w:numPr>
        <w:spacing w:after="120"/>
        <w:jc w:val="both"/>
        <w:rPr>
          <w:noProof/>
          <w:sz w:val="23"/>
          <w:szCs w:val="23"/>
        </w:rPr>
      </w:pPr>
      <w:r w:rsidRPr="00856D65">
        <w:rPr>
          <w:noProof/>
          <w:sz w:val="23"/>
          <w:szCs w:val="23"/>
        </w:rPr>
        <w:t>Līguma izpildes termiņā nav ieskaitīti tehnoloģiskie pārtraukumi. Tehnoloģiskais pārtraukums pieļaujams metereoloģisko apstākļu dēļ būvdarbu izpilde nav iespējama.</w:t>
      </w:r>
    </w:p>
    <w:p w14:paraId="6CCB502C" w14:textId="37C1FC5A" w:rsidR="00856D65" w:rsidRPr="00856D65" w:rsidRDefault="00856D65" w:rsidP="00856D65">
      <w:pPr>
        <w:numPr>
          <w:ilvl w:val="0"/>
          <w:numId w:val="45"/>
        </w:numPr>
        <w:spacing w:after="120"/>
        <w:jc w:val="both"/>
        <w:rPr>
          <w:noProof/>
          <w:sz w:val="23"/>
          <w:szCs w:val="23"/>
        </w:rPr>
      </w:pPr>
      <w:r w:rsidRPr="00856D65">
        <w:rPr>
          <w:noProof/>
          <w:color w:val="000000"/>
          <w:sz w:val="23"/>
          <w:szCs w:val="23"/>
        </w:rPr>
        <w:t xml:space="preserve">Izpildītājam ir pienākums uzsākt Objektā darbus ne vēlāk kā </w:t>
      </w:r>
      <w:r w:rsidRPr="00856D65">
        <w:rPr>
          <w:b/>
          <w:noProof/>
          <w:color w:val="000000"/>
          <w:sz w:val="23"/>
          <w:szCs w:val="23"/>
        </w:rPr>
        <w:t>2 (otrajā) darba dienā</w:t>
      </w:r>
      <w:r w:rsidRPr="00856D65">
        <w:rPr>
          <w:noProof/>
          <w:color w:val="000000"/>
          <w:sz w:val="23"/>
          <w:szCs w:val="23"/>
        </w:rPr>
        <w:t xml:space="preserve"> no </w:t>
      </w:r>
      <w:r w:rsidRPr="00856D65">
        <w:rPr>
          <w:bCs/>
          <w:noProof/>
          <w:color w:val="000000"/>
          <w:sz w:val="23"/>
          <w:szCs w:val="23"/>
        </w:rPr>
        <w:t>akta parakstīšanas par Objekta nodošanu darbu veikšanai parakstīšanas dienas</w:t>
      </w:r>
      <w:r w:rsidRPr="00856D65">
        <w:rPr>
          <w:noProof/>
          <w:color w:val="000000"/>
          <w:sz w:val="23"/>
          <w:szCs w:val="23"/>
        </w:rPr>
        <w:t>.</w:t>
      </w:r>
      <w:r w:rsidR="0087042D">
        <w:rPr>
          <w:noProof/>
          <w:color w:val="000000"/>
          <w:sz w:val="23"/>
          <w:szCs w:val="23"/>
        </w:rPr>
        <w:t xml:space="preserve"> Līdzēji paraksta aktu ne vēlāk kā </w:t>
      </w:r>
      <w:r w:rsidR="00615240" w:rsidRPr="00615240">
        <w:rPr>
          <w:b/>
          <w:noProof/>
          <w:color w:val="000000"/>
          <w:sz w:val="23"/>
          <w:szCs w:val="23"/>
        </w:rPr>
        <w:t>4 (četru)</w:t>
      </w:r>
      <w:r w:rsidR="0087042D">
        <w:rPr>
          <w:noProof/>
          <w:color w:val="000000"/>
          <w:sz w:val="23"/>
          <w:szCs w:val="23"/>
        </w:rPr>
        <w:t xml:space="preserve"> dienu laikā no līguma noslēgšanas.</w:t>
      </w:r>
      <w:r w:rsidR="00544139">
        <w:rPr>
          <w:noProof/>
          <w:color w:val="000000"/>
          <w:sz w:val="23"/>
          <w:szCs w:val="23"/>
        </w:rPr>
        <w:t xml:space="preserve"> Ja akts netiek parakstīts, uzskatams, ka Objekts ir nodots Izpildītājam darbu veikšanai </w:t>
      </w:r>
      <w:r w:rsidR="00C86200">
        <w:rPr>
          <w:noProof/>
          <w:color w:val="000000"/>
          <w:sz w:val="23"/>
          <w:szCs w:val="23"/>
        </w:rPr>
        <w:t xml:space="preserve">4 (ceturtajā) </w:t>
      </w:r>
      <w:r w:rsidR="00544139">
        <w:rPr>
          <w:noProof/>
          <w:color w:val="000000"/>
          <w:sz w:val="23"/>
          <w:szCs w:val="23"/>
        </w:rPr>
        <w:t>dienā no līguma spēkā stāšanās dienas.</w:t>
      </w:r>
    </w:p>
    <w:p w14:paraId="4ECF8857" w14:textId="023B9530" w:rsidR="00856D65" w:rsidRPr="00856D65" w:rsidRDefault="00856D65" w:rsidP="00856D65">
      <w:pPr>
        <w:numPr>
          <w:ilvl w:val="0"/>
          <w:numId w:val="45"/>
        </w:numPr>
        <w:tabs>
          <w:tab w:val="num" w:pos="720"/>
        </w:tabs>
        <w:suppressAutoHyphens w:val="0"/>
        <w:spacing w:after="120"/>
        <w:ind w:left="357" w:hanging="357"/>
        <w:jc w:val="both"/>
        <w:rPr>
          <w:noProof/>
          <w:sz w:val="23"/>
          <w:szCs w:val="23"/>
        </w:rPr>
      </w:pPr>
      <w:r w:rsidRPr="00856D65">
        <w:rPr>
          <w:noProof/>
          <w:color w:val="000000"/>
          <w:sz w:val="23"/>
          <w:szCs w:val="23"/>
        </w:rPr>
        <w:t>Izpildītājs pirms darbu uzsākšanas ieceļ konkursa piedāvājumā norādīto sertificētu atbildīgo būvdarbu vadītāju</w:t>
      </w:r>
      <w:r w:rsidR="00892DBA">
        <w:rPr>
          <w:noProof/>
          <w:color w:val="000000"/>
          <w:sz w:val="23"/>
          <w:szCs w:val="23"/>
        </w:rPr>
        <w:t xml:space="preserve"> _______ </w:t>
      </w:r>
      <w:r w:rsidR="00892DBA" w:rsidRPr="009D7CFE">
        <w:rPr>
          <w:i/>
          <w:noProof/>
          <w:color w:val="000000"/>
          <w:sz w:val="23"/>
          <w:szCs w:val="23"/>
        </w:rPr>
        <w:t>(vārds, uzvārds)</w:t>
      </w:r>
      <w:r w:rsidRPr="00856D65">
        <w:rPr>
          <w:noProof/>
          <w:color w:val="000000"/>
          <w:sz w:val="23"/>
          <w:szCs w:val="23"/>
        </w:rPr>
        <w:t>. Atbildīgais būvdarbu vadītājs veic normatīvajos aktos noteiktās funkcijas.</w:t>
      </w:r>
      <w:r w:rsidRPr="00856D65">
        <w:rPr>
          <w:iCs/>
          <w:sz w:val="23"/>
          <w:szCs w:val="23"/>
        </w:rPr>
        <w:t xml:space="preserve"> Ar šo līgumu Izpildītājs ir pilnvarots veikt Ministru kabineta  2003.gada 25.februāra </w:t>
      </w:r>
      <w:r w:rsidRPr="00856D65">
        <w:rPr>
          <w:iCs/>
          <w:sz w:val="23"/>
          <w:szCs w:val="23"/>
        </w:rPr>
        <w:lastRenderedPageBreak/>
        <w:t>noteikumos Nr.92 „Darba aizsardzības prasības, veicot būvdarbus” noteiktās  projekta vadītāja funkcijas</w:t>
      </w:r>
      <w:r w:rsidRPr="00856D65">
        <w:rPr>
          <w:rFonts w:eastAsia="Arial Unicode MS"/>
          <w:sz w:val="23"/>
          <w:szCs w:val="23"/>
        </w:rPr>
        <w:t>.</w:t>
      </w:r>
    </w:p>
    <w:p w14:paraId="0AAE623A" w14:textId="77777777" w:rsidR="00856D65" w:rsidRPr="00856D65" w:rsidRDefault="00856D65" w:rsidP="00856D65">
      <w:pPr>
        <w:numPr>
          <w:ilvl w:val="0"/>
          <w:numId w:val="45"/>
        </w:numPr>
        <w:tabs>
          <w:tab w:val="num" w:pos="720"/>
        </w:tabs>
        <w:suppressAutoHyphens w:val="0"/>
        <w:spacing w:after="60"/>
        <w:ind w:left="357" w:hanging="357"/>
        <w:jc w:val="both"/>
        <w:rPr>
          <w:noProof/>
          <w:sz w:val="23"/>
          <w:szCs w:val="23"/>
        </w:rPr>
      </w:pPr>
      <w:r w:rsidRPr="00856D65">
        <w:rPr>
          <w:noProof/>
          <w:color w:val="000000"/>
          <w:sz w:val="23"/>
          <w:szCs w:val="23"/>
        </w:rPr>
        <w:t>Pēc Līguma ietvaros paredzēto darbu pabeigšanas Izpildītājs veic izpildīto darbu, kā arī visas ar to saistītās dokumentācijas nodošanu Pasūtītājam saskaņā ar šī Līguma noteikumiem un Latvijas būvnormatīviem.</w:t>
      </w:r>
    </w:p>
    <w:p w14:paraId="5EFAFEC5" w14:textId="77777777" w:rsidR="00856D65" w:rsidRPr="00856D65" w:rsidRDefault="00856D65" w:rsidP="00856D65">
      <w:pPr>
        <w:tabs>
          <w:tab w:val="num" w:pos="720"/>
        </w:tabs>
        <w:suppressAutoHyphens w:val="0"/>
        <w:spacing w:before="240" w:after="240"/>
        <w:jc w:val="center"/>
        <w:rPr>
          <w:noProof/>
          <w:sz w:val="23"/>
          <w:szCs w:val="23"/>
        </w:rPr>
      </w:pPr>
      <w:r w:rsidRPr="00856D65">
        <w:rPr>
          <w:b/>
          <w:noProof/>
          <w:color w:val="000000"/>
          <w:sz w:val="23"/>
          <w:szCs w:val="23"/>
        </w:rPr>
        <w:t>III. Izpildītāja pienākumi</w:t>
      </w:r>
    </w:p>
    <w:p w14:paraId="5E0CB224"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Veikt darbus kvalitatīvi, ievērojot Līgumā un Iepirkuma dokumentācijā minētās prasības un Lokālajā tāmē norādītos darbu apjomus.</w:t>
      </w:r>
    </w:p>
    <w:p w14:paraId="281B0278" w14:textId="0F9C2CD4"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Sagatavot normatīvajos akt</w:t>
      </w:r>
      <w:r w:rsidR="00D225E2">
        <w:rPr>
          <w:noProof/>
          <w:color w:val="000000"/>
          <w:sz w:val="23"/>
          <w:szCs w:val="23"/>
        </w:rPr>
        <w:t>os noteikto izpilddokumentāciju</w:t>
      </w:r>
      <w:r w:rsidRPr="00856D65">
        <w:rPr>
          <w:noProof/>
          <w:color w:val="000000"/>
          <w:sz w:val="23"/>
          <w:szCs w:val="23"/>
        </w:rPr>
        <w:t>.</w:t>
      </w:r>
      <w:r w:rsidR="00D225E2">
        <w:rPr>
          <w:noProof/>
          <w:color w:val="000000"/>
          <w:sz w:val="23"/>
          <w:szCs w:val="23"/>
        </w:rPr>
        <w:t xml:space="preserve"> </w:t>
      </w:r>
    </w:p>
    <w:p w14:paraId="2F3A84F2"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14:paraId="730AF919"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 xml:space="preserve">Veikt darbus ar savu (īpašumā vai lietošanā esošu) aprīkojumu, materiāliem vai citiem nepieciešamajiem tehniskajiem līdzekļiem un instrumentiem. </w:t>
      </w:r>
    </w:p>
    <w:p w14:paraId="07033556"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Par saviem līdzekļiem piegādāt darbam nepieciešamos materiālus, konstrukcijas un iekārtas.</w:t>
      </w:r>
    </w:p>
    <w:p w14:paraId="2121E475"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Darbus izpildīt ar Latvijā sertificētiem un kvalitatīviem materiāliem.</w:t>
      </w:r>
    </w:p>
    <w:p w14:paraId="2C462988"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Darbu veikšanas procesā ievērot darba aizsardzības, ugunsdrošības noteikumus un uzņemties pilnu atbildību par jebkādiem minēto noteikumu pārkāpumiem un to izraisītām sekām.</w:t>
      </w:r>
    </w:p>
    <w:p w14:paraId="1AB415C2"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09B374AB"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Nodrošināt Objektā strādājošos ar nepieciešamajiem darba aizsardzības līdzekļiem.</w:t>
      </w:r>
    </w:p>
    <w:p w14:paraId="448F78A5"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Segt Pasūtītājam ar darbu izpildi saistītos izdevumus, ja tādi rodas darbu izpildes laikā.</w:t>
      </w:r>
    </w:p>
    <w:p w14:paraId="4F143871"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Nodrošināt darba laikā Pasūtītājam brīvu un drošu piekļūšanu Objektam.</w:t>
      </w:r>
    </w:p>
    <w:p w14:paraId="55C63379"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 xml:space="preserve">Nodrošināt tīrību Objektā, regulāru būvgružu izvešanu no Objekta uz sava rēķina. </w:t>
      </w:r>
    </w:p>
    <w:p w14:paraId="2FB17C6E"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Nekavējoties rakstveidā informēt Pasūtītāju par visiem apstākļiem, kas atklājušies darbu izpildes procesā un var neparedzēti ietekmēt darbu izpildi.</w:t>
      </w:r>
    </w:p>
    <w:p w14:paraId="46FF48C6" w14:textId="77777777"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Savlaicīgi brīdināt Pasūtītāju, ja darbu izpildes gaitā radušies apstākļi, kas var būt bīstami cilvēku veselībai vai dzīvībai, un veikt visus nepieciešamos pasākumus, lai tos novērstu.</w:t>
      </w:r>
    </w:p>
    <w:p w14:paraId="4A97B257" w14:textId="53F6B1DD" w:rsidR="00856D65" w:rsidRPr="00856D65" w:rsidRDefault="00856D65" w:rsidP="00856D65">
      <w:pPr>
        <w:numPr>
          <w:ilvl w:val="0"/>
          <w:numId w:val="45"/>
        </w:numPr>
        <w:tabs>
          <w:tab w:val="num" w:pos="720"/>
        </w:tabs>
        <w:suppressAutoHyphens w:val="0"/>
        <w:spacing w:after="60"/>
        <w:jc w:val="both"/>
        <w:rPr>
          <w:noProof/>
          <w:sz w:val="23"/>
          <w:szCs w:val="23"/>
        </w:rPr>
      </w:pPr>
      <w:r w:rsidRPr="00856D65">
        <w:rPr>
          <w:noProof/>
          <w:color w:val="000000"/>
          <w:sz w:val="23"/>
          <w:szCs w:val="23"/>
        </w:rPr>
        <w:t>Pildīt visus citus no šī Līguma</w:t>
      </w:r>
      <w:r w:rsidR="00D11F81">
        <w:rPr>
          <w:noProof/>
          <w:color w:val="000000"/>
          <w:sz w:val="23"/>
          <w:szCs w:val="23"/>
        </w:rPr>
        <w:t>, tehniskā piedāvājuma</w:t>
      </w:r>
      <w:r w:rsidRPr="00856D65">
        <w:rPr>
          <w:noProof/>
          <w:color w:val="000000"/>
          <w:sz w:val="23"/>
          <w:szCs w:val="23"/>
        </w:rPr>
        <w:t xml:space="preserve"> un normatīvajiem aktiem izrietošos Izpildītāja pienākumus.</w:t>
      </w:r>
    </w:p>
    <w:p w14:paraId="38A1885A" w14:textId="77777777" w:rsidR="00856D65" w:rsidRPr="00856D65" w:rsidRDefault="00856D65" w:rsidP="00856D65">
      <w:pPr>
        <w:numPr>
          <w:ilvl w:val="0"/>
          <w:numId w:val="45"/>
        </w:numPr>
        <w:suppressAutoHyphens w:val="0"/>
        <w:spacing w:after="60"/>
        <w:jc w:val="both"/>
        <w:rPr>
          <w:noProof/>
          <w:sz w:val="23"/>
          <w:szCs w:val="23"/>
        </w:rPr>
      </w:pPr>
      <w:r w:rsidRPr="00856D65">
        <w:rPr>
          <w:noProof/>
          <w:sz w:val="23"/>
          <w:szCs w:val="23"/>
        </w:rPr>
        <w:t xml:space="preserve">Līguma izpildē iesaistīt konkursa piedāvājumā norādītos speciālistus, tajā skaitā konkursa piedāvājumā norādīto būvdarbu vadītāju un darba aizsardzības koordinatoru, un apakšuzņēmējus. </w:t>
      </w:r>
    </w:p>
    <w:p w14:paraId="27F8A8E2" w14:textId="77777777" w:rsidR="00856D65" w:rsidRPr="00856D65" w:rsidRDefault="00856D65" w:rsidP="00856D65">
      <w:pPr>
        <w:numPr>
          <w:ilvl w:val="0"/>
          <w:numId w:val="45"/>
        </w:numPr>
        <w:tabs>
          <w:tab w:val="num" w:pos="720"/>
        </w:tabs>
        <w:suppressAutoHyphens w:val="0"/>
        <w:spacing w:after="60"/>
        <w:ind w:left="357" w:hanging="357"/>
        <w:jc w:val="both"/>
        <w:rPr>
          <w:noProof/>
          <w:sz w:val="23"/>
          <w:szCs w:val="23"/>
        </w:rPr>
      </w:pPr>
      <w:r w:rsidRPr="00856D65">
        <w:rPr>
          <w:noProof/>
          <w:color w:val="000000"/>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14:paraId="0973A4D2" w14:textId="77777777" w:rsidR="00856D65" w:rsidRPr="00856D65" w:rsidRDefault="00856D65" w:rsidP="00856D65">
      <w:pPr>
        <w:numPr>
          <w:ilvl w:val="1"/>
          <w:numId w:val="45"/>
        </w:numPr>
        <w:tabs>
          <w:tab w:val="num" w:pos="1134"/>
        </w:tabs>
        <w:suppressAutoHyphens w:val="0"/>
        <w:spacing w:after="60"/>
        <w:ind w:left="1134"/>
        <w:jc w:val="both"/>
        <w:rPr>
          <w:noProof/>
          <w:sz w:val="23"/>
          <w:szCs w:val="23"/>
        </w:rPr>
      </w:pPr>
      <w:r w:rsidRPr="00856D65">
        <w:rPr>
          <w:noProof/>
          <w:color w:val="000000"/>
          <w:sz w:val="23"/>
          <w:szCs w:val="23"/>
        </w:rPr>
        <w:t>personāls vai apakšuzņēmējs atbilst tām paziņojumā par līgumu un iepirkuma procedūras dokumentos noteiktajām prasībām, kas attiecas uz piegādātāja personālu vai apakšuzņēmējiem;</w:t>
      </w:r>
    </w:p>
    <w:p w14:paraId="3486C10A" w14:textId="77777777" w:rsidR="00856D65" w:rsidRPr="00856D65" w:rsidRDefault="00856D65" w:rsidP="00856D65">
      <w:pPr>
        <w:numPr>
          <w:ilvl w:val="1"/>
          <w:numId w:val="45"/>
        </w:numPr>
        <w:tabs>
          <w:tab w:val="num" w:pos="1134"/>
        </w:tabs>
        <w:suppressAutoHyphens w:val="0"/>
        <w:spacing w:after="60"/>
        <w:ind w:left="1134"/>
        <w:jc w:val="both"/>
        <w:rPr>
          <w:noProof/>
          <w:sz w:val="23"/>
          <w:szCs w:val="23"/>
        </w:rPr>
      </w:pPr>
      <w:r w:rsidRPr="00856D65">
        <w:rPr>
          <w:noProof/>
          <w:color w:val="000000"/>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14:paraId="30A871AD" w14:textId="77777777" w:rsidR="00856D65" w:rsidRPr="00856D65" w:rsidRDefault="00856D65" w:rsidP="00856D65">
      <w:pPr>
        <w:numPr>
          <w:ilvl w:val="0"/>
          <w:numId w:val="45"/>
        </w:numPr>
        <w:suppressAutoHyphens w:val="0"/>
        <w:spacing w:after="60"/>
        <w:jc w:val="both"/>
        <w:rPr>
          <w:noProof/>
          <w:sz w:val="23"/>
          <w:szCs w:val="23"/>
        </w:rPr>
      </w:pPr>
      <w:r w:rsidRPr="00856D65">
        <w:rPr>
          <w:noProof/>
          <w:sz w:val="23"/>
          <w:szCs w:val="23"/>
        </w:rPr>
        <w:lastRenderedPageBreak/>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14:paraId="491DD9E8" w14:textId="77777777" w:rsidR="00856D65" w:rsidRPr="00856D65" w:rsidRDefault="00856D65" w:rsidP="00856D65">
      <w:pPr>
        <w:suppressAutoHyphens w:val="0"/>
        <w:spacing w:before="240" w:after="240"/>
        <w:jc w:val="center"/>
        <w:rPr>
          <w:b/>
          <w:noProof/>
          <w:sz w:val="23"/>
          <w:szCs w:val="23"/>
        </w:rPr>
      </w:pPr>
      <w:r w:rsidRPr="00856D65">
        <w:rPr>
          <w:b/>
          <w:noProof/>
          <w:sz w:val="23"/>
          <w:szCs w:val="23"/>
        </w:rPr>
        <w:t>IV. Pasūtītāja pienākumi</w:t>
      </w:r>
    </w:p>
    <w:p w14:paraId="193D6DE1"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sz w:val="23"/>
          <w:szCs w:val="23"/>
        </w:rPr>
        <w:t>Norēķināties ar Izpildītāju par kvalitatīvi izpildītiem darbiem Līgumā noteiktajā kārtībā</w:t>
      </w:r>
      <w:r w:rsidRPr="00856D65">
        <w:rPr>
          <w:noProof/>
          <w:color w:val="000000"/>
          <w:sz w:val="23"/>
          <w:szCs w:val="23"/>
        </w:rPr>
        <w:t>.</w:t>
      </w:r>
    </w:p>
    <w:p w14:paraId="64AD06FC"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Nodrošināt Izpildītājam brīvu un netraucētu piekļuvi Objektam.</w:t>
      </w:r>
    </w:p>
    <w:p w14:paraId="5CF1DEDE"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Norīkot par līguma izpildi atbildīgo personu.</w:t>
      </w:r>
    </w:p>
    <w:p w14:paraId="45FFC503" w14:textId="77777777" w:rsidR="00856D65" w:rsidRPr="00856D65" w:rsidRDefault="00856D65" w:rsidP="00856D65">
      <w:pPr>
        <w:suppressAutoHyphens w:val="0"/>
        <w:spacing w:before="240" w:after="240"/>
        <w:jc w:val="center"/>
        <w:rPr>
          <w:noProof/>
          <w:sz w:val="23"/>
          <w:szCs w:val="23"/>
        </w:rPr>
      </w:pPr>
      <w:r w:rsidRPr="00856D65">
        <w:rPr>
          <w:b/>
          <w:noProof/>
          <w:color w:val="000000"/>
          <w:sz w:val="23"/>
          <w:szCs w:val="23"/>
        </w:rPr>
        <w:t>V. Maksāšanas noteikumi</w:t>
      </w:r>
    </w:p>
    <w:p w14:paraId="6A321B02" w14:textId="30C213AC" w:rsidR="00C86958" w:rsidRPr="007B0591" w:rsidRDefault="00C86958" w:rsidP="00FA5F4F">
      <w:pPr>
        <w:numPr>
          <w:ilvl w:val="0"/>
          <w:numId w:val="45"/>
        </w:numPr>
        <w:suppressAutoHyphens w:val="0"/>
        <w:spacing w:after="60"/>
        <w:ind w:left="357" w:hanging="357"/>
        <w:jc w:val="both"/>
        <w:rPr>
          <w:noProof/>
          <w:sz w:val="23"/>
          <w:szCs w:val="23"/>
        </w:rPr>
      </w:pPr>
      <w:r w:rsidRPr="007B0591">
        <w:rPr>
          <w:noProof/>
          <w:color w:val="000000"/>
          <w:sz w:val="23"/>
          <w:szCs w:val="23"/>
        </w:rPr>
        <w:t xml:space="preserve">Līguma summa bez pievienotās vērtības nodokļa (turpmāk – PVN) par darbu veikšanu sastāda </w:t>
      </w:r>
      <w:r w:rsidR="00C753A4" w:rsidRPr="007B0591">
        <w:rPr>
          <w:b/>
          <w:noProof/>
          <w:color w:val="000000"/>
          <w:sz w:val="23"/>
          <w:szCs w:val="23"/>
        </w:rPr>
        <w:t>_______</w:t>
      </w:r>
      <w:r w:rsidRPr="007B0591">
        <w:rPr>
          <w:b/>
          <w:noProof/>
          <w:color w:val="000000"/>
          <w:sz w:val="23"/>
          <w:szCs w:val="23"/>
        </w:rPr>
        <w:t xml:space="preserve">_____ EUR </w:t>
      </w:r>
      <w:r w:rsidR="00C753A4" w:rsidRPr="007B0591">
        <w:rPr>
          <w:noProof/>
          <w:color w:val="000000"/>
          <w:sz w:val="23"/>
          <w:szCs w:val="23"/>
        </w:rPr>
        <w:t>(_______</w:t>
      </w:r>
      <w:r w:rsidR="006F5837" w:rsidRPr="007B0591">
        <w:rPr>
          <w:noProof/>
          <w:color w:val="000000"/>
          <w:sz w:val="23"/>
          <w:szCs w:val="23"/>
        </w:rPr>
        <w:t xml:space="preserve">______________). </w:t>
      </w:r>
      <w:r w:rsidR="00B30189" w:rsidRPr="007B0591">
        <w:rPr>
          <w:noProof/>
          <w:color w:val="000000"/>
          <w:sz w:val="23"/>
          <w:szCs w:val="23"/>
        </w:rPr>
        <w:t xml:space="preserve"> PVN sastāda </w:t>
      </w:r>
      <w:r w:rsidRPr="007B0591">
        <w:rPr>
          <w:b/>
          <w:noProof/>
          <w:color w:val="000000"/>
          <w:sz w:val="23"/>
          <w:szCs w:val="23"/>
        </w:rPr>
        <w:t>EUR</w:t>
      </w:r>
      <w:r w:rsidR="00B30189" w:rsidRPr="007B0591">
        <w:rPr>
          <w:noProof/>
          <w:color w:val="000000"/>
          <w:sz w:val="23"/>
          <w:szCs w:val="23"/>
        </w:rPr>
        <w:t xml:space="preserve"> (________</w:t>
      </w:r>
      <w:r w:rsidRPr="007B0591">
        <w:rPr>
          <w:noProof/>
          <w:color w:val="000000"/>
          <w:sz w:val="23"/>
          <w:szCs w:val="23"/>
        </w:rPr>
        <w:t>________),</w:t>
      </w:r>
      <w:r w:rsidR="00B30189" w:rsidRPr="007B0591">
        <w:rPr>
          <w:noProof/>
          <w:color w:val="000000"/>
          <w:sz w:val="23"/>
          <w:szCs w:val="23"/>
        </w:rPr>
        <w:t xml:space="preserve"> kopā ar PVN EUR _____ (______)</w:t>
      </w:r>
      <w:r w:rsidRPr="007B0591">
        <w:rPr>
          <w:noProof/>
          <w:color w:val="000000"/>
          <w:sz w:val="23"/>
          <w:szCs w:val="23"/>
        </w:rPr>
        <w:t>.</w:t>
      </w:r>
      <w:r w:rsidR="006F5837" w:rsidRPr="007B0591">
        <w:rPr>
          <w:noProof/>
          <w:color w:val="000000"/>
          <w:sz w:val="23"/>
          <w:szCs w:val="23"/>
        </w:rPr>
        <w:t xml:space="preserve"> Atbilstoši Pievienotās vērtības nodokļa likuma 142.panta otrajai daļai, PVN, kas sastāda </w:t>
      </w:r>
      <w:r w:rsidR="006F5837" w:rsidRPr="007B0591">
        <w:rPr>
          <w:b/>
          <w:noProof/>
          <w:color w:val="000000"/>
          <w:sz w:val="23"/>
          <w:szCs w:val="23"/>
        </w:rPr>
        <w:t>EUR</w:t>
      </w:r>
      <w:r w:rsidR="006F5837" w:rsidRPr="007B0591">
        <w:rPr>
          <w:noProof/>
          <w:color w:val="000000"/>
          <w:sz w:val="23"/>
          <w:szCs w:val="23"/>
        </w:rPr>
        <w:t xml:space="preserve"> </w:t>
      </w:r>
      <w:r w:rsidR="006F5837" w:rsidRPr="007B0591">
        <w:rPr>
          <w:b/>
          <w:noProof/>
          <w:color w:val="000000"/>
          <w:sz w:val="23"/>
          <w:szCs w:val="23"/>
        </w:rPr>
        <w:t>______</w:t>
      </w:r>
      <w:r w:rsidR="006F5837" w:rsidRPr="007B0591">
        <w:rPr>
          <w:noProof/>
          <w:color w:val="000000"/>
          <w:sz w:val="23"/>
          <w:szCs w:val="23"/>
        </w:rPr>
        <w:t xml:space="preserve"> (____________) valsts budžetā maksā Pasūtītājs.</w:t>
      </w:r>
    </w:p>
    <w:p w14:paraId="2DE60141" w14:textId="77777777" w:rsidR="00856D65" w:rsidRPr="007B0591" w:rsidRDefault="00856D65" w:rsidP="00856D65">
      <w:pPr>
        <w:numPr>
          <w:ilvl w:val="0"/>
          <w:numId w:val="45"/>
        </w:numPr>
        <w:suppressAutoHyphens w:val="0"/>
        <w:spacing w:after="60"/>
        <w:ind w:left="357" w:hanging="357"/>
        <w:jc w:val="both"/>
        <w:rPr>
          <w:noProof/>
          <w:sz w:val="23"/>
          <w:szCs w:val="23"/>
        </w:rPr>
      </w:pPr>
      <w:r w:rsidRPr="007B0591">
        <w:rPr>
          <w:noProof/>
          <w:color w:val="000000"/>
          <w:sz w:val="23"/>
          <w:szCs w:val="23"/>
        </w:rPr>
        <w:t>Līguma summa ietver samaksu par šī Līguma ietvaros paredzēto Izpildītāja saistību izpildi – darbu, materiāliem, mehānismu izmaksām, iekārtu izmaksām un visiem citiem izdevumiem, kas minēti līguma 3.punktā un tāmē.</w:t>
      </w:r>
    </w:p>
    <w:p w14:paraId="6BCAEB76" w14:textId="77777777" w:rsidR="00856D65" w:rsidRPr="007B0591" w:rsidRDefault="00856D65" w:rsidP="00856D65">
      <w:pPr>
        <w:numPr>
          <w:ilvl w:val="0"/>
          <w:numId w:val="45"/>
        </w:numPr>
        <w:suppressAutoHyphens w:val="0"/>
        <w:spacing w:after="60"/>
        <w:ind w:left="357" w:hanging="357"/>
        <w:jc w:val="both"/>
        <w:rPr>
          <w:noProof/>
          <w:sz w:val="23"/>
          <w:szCs w:val="23"/>
        </w:rPr>
      </w:pPr>
      <w:r w:rsidRPr="007B0591">
        <w:rPr>
          <w:noProof/>
          <w:sz w:val="23"/>
          <w:szCs w:val="23"/>
        </w:rPr>
        <w:t xml:space="preserve">Apmaksa par darbu izpildi tiks veikta par faktiski izpildītiem darbiem. Apmaksa tiks veikta </w:t>
      </w:r>
      <w:r w:rsidRPr="007B0591">
        <w:rPr>
          <w:b/>
          <w:noProof/>
          <w:sz w:val="23"/>
          <w:szCs w:val="23"/>
        </w:rPr>
        <w:t>30 (trīsdesmit)</w:t>
      </w:r>
      <w:r w:rsidRPr="007B0591">
        <w:rPr>
          <w:noProof/>
          <w:sz w:val="23"/>
          <w:szCs w:val="23"/>
        </w:rPr>
        <w:t xml:space="preserve"> kalendāro dienu laikā pēc darbu nodošanas – pieņemšanas akta parakstīšanas, pamatojoties uz Izpildītāja izsniegtu rēķinu.</w:t>
      </w:r>
    </w:p>
    <w:p w14:paraId="62B7F5B7" w14:textId="77777777" w:rsidR="00856D65" w:rsidRPr="007B0591" w:rsidRDefault="00856D65" w:rsidP="00856D65">
      <w:pPr>
        <w:numPr>
          <w:ilvl w:val="0"/>
          <w:numId w:val="45"/>
        </w:numPr>
        <w:suppressAutoHyphens w:val="0"/>
        <w:spacing w:after="60"/>
        <w:ind w:left="357" w:hanging="357"/>
        <w:jc w:val="both"/>
        <w:rPr>
          <w:noProof/>
          <w:sz w:val="23"/>
          <w:szCs w:val="23"/>
        </w:rPr>
      </w:pPr>
      <w:r w:rsidRPr="007B0591">
        <w:rPr>
          <w:noProof/>
          <w:color w:val="000000"/>
          <w:sz w:val="23"/>
          <w:szCs w:val="23"/>
        </w:rPr>
        <w:t>Iespējamais sadārdzinājums Līguma realizācijas laikā netiks papildus apmaksāts.</w:t>
      </w:r>
    </w:p>
    <w:p w14:paraId="465A6464" w14:textId="77777777" w:rsidR="00856D65" w:rsidRPr="00856D65" w:rsidRDefault="00856D65" w:rsidP="00C753A4">
      <w:pPr>
        <w:suppressAutoHyphens w:val="0"/>
        <w:spacing w:before="240" w:after="240"/>
        <w:jc w:val="center"/>
        <w:rPr>
          <w:noProof/>
          <w:sz w:val="23"/>
          <w:szCs w:val="23"/>
        </w:rPr>
      </w:pPr>
      <w:r w:rsidRPr="00856D65">
        <w:rPr>
          <w:b/>
          <w:noProof/>
          <w:color w:val="000000"/>
          <w:sz w:val="23"/>
          <w:szCs w:val="23"/>
        </w:rPr>
        <w:t>VI. Darbu nodošana Pasūtītājam</w:t>
      </w:r>
    </w:p>
    <w:p w14:paraId="14CA3449"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sz w:val="23"/>
          <w:szCs w:val="23"/>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856D65">
        <w:rPr>
          <w:sz w:val="23"/>
          <w:szCs w:val="23"/>
          <w:lang w:eastAsia="en-US"/>
        </w:rPr>
        <w:t>uz segumu un veiktajiem darbiem</w:t>
      </w:r>
      <w:r w:rsidRPr="00856D65">
        <w:rPr>
          <w:noProof/>
          <w:sz w:val="23"/>
          <w:szCs w:val="23"/>
        </w:rPr>
        <w:t>.</w:t>
      </w:r>
    </w:p>
    <w:p w14:paraId="2C4493D6" w14:textId="77777777" w:rsidR="00856D65" w:rsidRPr="00856D65" w:rsidRDefault="00856D65" w:rsidP="00856D65">
      <w:pPr>
        <w:numPr>
          <w:ilvl w:val="0"/>
          <w:numId w:val="45"/>
        </w:numPr>
        <w:suppressAutoHyphens w:val="0"/>
        <w:spacing w:after="60"/>
        <w:jc w:val="both"/>
        <w:rPr>
          <w:noProof/>
          <w:sz w:val="23"/>
          <w:szCs w:val="23"/>
        </w:rPr>
      </w:pPr>
      <w:r w:rsidRPr="00856D65">
        <w:rPr>
          <w:b/>
          <w:noProof/>
          <w:color w:val="000000"/>
          <w:sz w:val="23"/>
          <w:szCs w:val="23"/>
        </w:rPr>
        <w:t>5 (piecu) darba dienu laikā</w:t>
      </w:r>
      <w:r w:rsidRPr="00856D65">
        <w:rPr>
          <w:noProof/>
          <w:color w:val="000000"/>
          <w:sz w:val="23"/>
          <w:szCs w:val="23"/>
        </w:rPr>
        <w:t xml:space="preserve"> pēc darbu pieņemšanas – nodošanas akta saņemšanas Pasūtītājs pārbauda izpildīto darbu apjomu un kvalitāti, kā arī darbu izpildes dokumentāciju un paraksta aktu vai noformē rakstveida motivētu atteikumu darbus pieņemt.</w:t>
      </w:r>
    </w:p>
    <w:p w14:paraId="5DE83EE0" w14:textId="77777777" w:rsidR="00856D65" w:rsidRPr="00856D65" w:rsidRDefault="00856D65" w:rsidP="00856D65">
      <w:pPr>
        <w:numPr>
          <w:ilvl w:val="0"/>
          <w:numId w:val="45"/>
        </w:numPr>
        <w:suppressAutoHyphens w:val="0"/>
        <w:spacing w:after="60"/>
        <w:jc w:val="both"/>
        <w:rPr>
          <w:noProof/>
          <w:sz w:val="23"/>
          <w:szCs w:val="23"/>
        </w:rPr>
      </w:pPr>
      <w:r w:rsidRPr="00856D65">
        <w:rPr>
          <w:noProof/>
          <w:color w:val="000000"/>
          <w:sz w:val="23"/>
          <w:szCs w:val="23"/>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14:paraId="31C0F1D1" w14:textId="77777777" w:rsidR="00856D65" w:rsidRPr="00856D65" w:rsidRDefault="00856D65" w:rsidP="00856D65">
      <w:pPr>
        <w:numPr>
          <w:ilvl w:val="0"/>
          <w:numId w:val="45"/>
        </w:numPr>
        <w:suppressAutoHyphens w:val="0"/>
        <w:spacing w:after="60"/>
        <w:jc w:val="both"/>
        <w:rPr>
          <w:noProof/>
          <w:sz w:val="23"/>
          <w:szCs w:val="23"/>
        </w:rPr>
      </w:pPr>
      <w:r w:rsidRPr="00856D65">
        <w:rPr>
          <w:noProof/>
          <w:color w:val="000000"/>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14:paraId="52099B9E" w14:textId="77777777" w:rsidR="00856D65" w:rsidRPr="00856D65" w:rsidRDefault="00856D65" w:rsidP="00856D65">
      <w:pPr>
        <w:numPr>
          <w:ilvl w:val="0"/>
          <w:numId w:val="45"/>
        </w:numPr>
        <w:suppressAutoHyphens w:val="0"/>
        <w:spacing w:after="60"/>
        <w:jc w:val="both"/>
        <w:rPr>
          <w:noProof/>
          <w:sz w:val="23"/>
          <w:szCs w:val="23"/>
        </w:rPr>
      </w:pPr>
      <w:r w:rsidRPr="00856D65">
        <w:rPr>
          <w:noProof/>
          <w:sz w:val="23"/>
          <w:szCs w:val="23"/>
        </w:rPr>
        <w:t>Abpusēji parakstīts pieņemšanas nodošanas akts ir pamats rēķina izrakstīšanai. Samaksa tiek veikta par faktiski izpildītajiem darbiem.</w:t>
      </w:r>
    </w:p>
    <w:p w14:paraId="449EE81F" w14:textId="77777777" w:rsidR="009A6631" w:rsidRDefault="009A6631" w:rsidP="00856D65">
      <w:pPr>
        <w:suppressAutoHyphens w:val="0"/>
        <w:spacing w:before="240" w:after="240"/>
        <w:jc w:val="center"/>
        <w:rPr>
          <w:b/>
          <w:noProof/>
          <w:color w:val="000000"/>
          <w:sz w:val="23"/>
          <w:szCs w:val="23"/>
        </w:rPr>
      </w:pPr>
    </w:p>
    <w:p w14:paraId="1F3BBB31" w14:textId="77777777" w:rsidR="009A6631" w:rsidRDefault="009A6631" w:rsidP="00856D65">
      <w:pPr>
        <w:suppressAutoHyphens w:val="0"/>
        <w:spacing w:before="240" w:after="240"/>
        <w:jc w:val="center"/>
        <w:rPr>
          <w:b/>
          <w:noProof/>
          <w:color w:val="000000"/>
          <w:sz w:val="23"/>
          <w:szCs w:val="23"/>
        </w:rPr>
      </w:pPr>
    </w:p>
    <w:p w14:paraId="55A3DB2F" w14:textId="77777777" w:rsidR="00856D65" w:rsidRPr="00856D65" w:rsidRDefault="00856D65" w:rsidP="00856D65">
      <w:pPr>
        <w:suppressAutoHyphens w:val="0"/>
        <w:spacing w:before="240" w:after="240"/>
        <w:jc w:val="center"/>
        <w:rPr>
          <w:noProof/>
          <w:sz w:val="23"/>
          <w:szCs w:val="23"/>
        </w:rPr>
      </w:pPr>
      <w:r w:rsidRPr="00856D65">
        <w:rPr>
          <w:b/>
          <w:noProof/>
          <w:color w:val="000000"/>
          <w:sz w:val="23"/>
          <w:szCs w:val="23"/>
        </w:rPr>
        <w:t>VII. Garantijas</w:t>
      </w:r>
    </w:p>
    <w:p w14:paraId="0A1C6B4D"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lastRenderedPageBreak/>
        <w:t>Izpildītājs garantē izpildīto darbu kvalitāti un atbilstību šī Līguma noteikumiem un Latvijas Republikas normatīvajiem aktiem.</w:t>
      </w:r>
    </w:p>
    <w:p w14:paraId="7F4D188C" w14:textId="6F961646" w:rsidR="00856D65" w:rsidRPr="00856D65" w:rsidRDefault="00856D65" w:rsidP="00856D65">
      <w:pPr>
        <w:numPr>
          <w:ilvl w:val="0"/>
          <w:numId w:val="45"/>
        </w:numPr>
        <w:suppressAutoHyphens w:val="0"/>
        <w:spacing w:after="60"/>
        <w:ind w:left="357" w:hanging="357"/>
        <w:jc w:val="both"/>
        <w:rPr>
          <w:noProof/>
          <w:sz w:val="23"/>
          <w:szCs w:val="23"/>
        </w:rPr>
      </w:pPr>
      <w:r w:rsidRPr="00856D65">
        <w:rPr>
          <w:b/>
          <w:sz w:val="23"/>
          <w:szCs w:val="23"/>
        </w:rPr>
        <w:t>Būvdarbu garantijas termiņš</w:t>
      </w:r>
      <w:r w:rsidRPr="00856D65">
        <w:rPr>
          <w:b/>
          <w:noProof/>
          <w:color w:val="000000"/>
          <w:sz w:val="23"/>
          <w:szCs w:val="23"/>
        </w:rPr>
        <w:t xml:space="preserve"> ir </w:t>
      </w:r>
      <w:r w:rsidR="00C753A4">
        <w:rPr>
          <w:b/>
          <w:noProof/>
          <w:color w:val="000000"/>
          <w:sz w:val="23"/>
          <w:szCs w:val="23"/>
        </w:rPr>
        <w:t>36 (trīsdesmit seši)</w:t>
      </w:r>
      <w:r w:rsidRPr="00856D65">
        <w:rPr>
          <w:b/>
          <w:noProof/>
          <w:color w:val="000000"/>
          <w:sz w:val="23"/>
          <w:szCs w:val="23"/>
        </w:rPr>
        <w:t xml:space="preserve"> mēneši, </w:t>
      </w:r>
      <w:r w:rsidRPr="00856D65">
        <w:rPr>
          <w:noProof/>
          <w:color w:val="000000"/>
          <w:sz w:val="23"/>
          <w:szCs w:val="23"/>
        </w:rPr>
        <w:t>skaitot no darbu pieņemšanas – nodošanas akta parakstīšanas.</w:t>
      </w:r>
    </w:p>
    <w:p w14:paraId="4BB3C02C"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14:paraId="49E04800"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14:paraId="3C37170B"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Izpildītājs nodrošina, ka tā iegādāto materiālu ražotāju un pārdevēju garantijas tiek nodotas Pasūtītājam.</w:t>
      </w:r>
    </w:p>
    <w:p w14:paraId="287BE22E" w14:textId="77777777" w:rsidR="00856D65" w:rsidRPr="00856D65" w:rsidRDefault="00856D65" w:rsidP="00856D65">
      <w:pPr>
        <w:shd w:val="clear" w:color="auto" w:fill="FFFFFF"/>
        <w:spacing w:before="240" w:after="240"/>
        <w:jc w:val="center"/>
        <w:rPr>
          <w:b/>
          <w:noProof/>
          <w:color w:val="000000"/>
          <w:sz w:val="23"/>
          <w:szCs w:val="23"/>
        </w:rPr>
      </w:pPr>
      <w:r w:rsidRPr="00856D65">
        <w:rPr>
          <w:b/>
          <w:noProof/>
          <w:color w:val="000000"/>
          <w:sz w:val="23"/>
          <w:szCs w:val="23"/>
        </w:rPr>
        <w:t>VIII. Atbildība</w:t>
      </w:r>
    </w:p>
    <w:p w14:paraId="33A0C8BE"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3A41E62F"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14:paraId="0D2865A8"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Līdzēji ir savstarpēji atbildīgi par sniegto ziņu patiesumu un pilnību.</w:t>
      </w:r>
    </w:p>
    <w:p w14:paraId="61D08392"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14:paraId="175451F5" w14:textId="77777777" w:rsidR="00856D65" w:rsidRPr="00856D65" w:rsidRDefault="00856D65" w:rsidP="00856D65">
      <w:pPr>
        <w:suppressAutoHyphens w:val="0"/>
        <w:spacing w:before="240" w:after="240"/>
        <w:jc w:val="center"/>
        <w:rPr>
          <w:noProof/>
          <w:sz w:val="23"/>
          <w:szCs w:val="23"/>
        </w:rPr>
      </w:pPr>
      <w:r w:rsidRPr="00856D65">
        <w:rPr>
          <w:b/>
          <w:noProof/>
          <w:color w:val="000000"/>
          <w:sz w:val="23"/>
          <w:szCs w:val="23"/>
        </w:rPr>
        <w:t>IX. Sankcijas</w:t>
      </w:r>
    </w:p>
    <w:p w14:paraId="18D8D649"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14:paraId="51A15D6D"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14:paraId="3689ED33" w14:textId="5185CF4F"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Ja Pasūtītājs kavē šī līguma 3</w:t>
      </w:r>
      <w:r w:rsidR="009F5621">
        <w:rPr>
          <w:noProof/>
          <w:color w:val="000000"/>
          <w:sz w:val="23"/>
          <w:szCs w:val="23"/>
        </w:rPr>
        <w:t>3</w:t>
      </w:r>
      <w:r w:rsidRPr="00856D65">
        <w:rPr>
          <w:noProof/>
          <w:color w:val="000000"/>
          <w:sz w:val="23"/>
          <w:szCs w:val="23"/>
        </w:rPr>
        <w:t>.punktā noteikto maksājumu, tas maksā Izpildītājam līgumsodu 0,2 % apmērā no neveiktās maksājuma summas par katru nokavēto dienu,</w:t>
      </w:r>
      <w:r w:rsidRPr="00856D65">
        <w:rPr>
          <w:sz w:val="22"/>
          <w:szCs w:val="22"/>
          <w:lang w:eastAsia="en-US"/>
        </w:rPr>
        <w:t xml:space="preserve"> </w:t>
      </w:r>
      <w:r w:rsidRPr="00856D65">
        <w:rPr>
          <w:noProof/>
          <w:color w:val="000000"/>
          <w:sz w:val="23"/>
          <w:szCs w:val="23"/>
        </w:rPr>
        <w:t xml:space="preserve">bet ne vairāk kā 10% no kopējās līguma summas. </w:t>
      </w:r>
    </w:p>
    <w:p w14:paraId="645D85C2" w14:textId="77777777" w:rsidR="00856D65" w:rsidRPr="00856D65" w:rsidRDefault="00856D65" w:rsidP="00856D65">
      <w:pPr>
        <w:suppressAutoHyphens w:val="0"/>
        <w:spacing w:before="240" w:after="240"/>
        <w:jc w:val="center"/>
        <w:rPr>
          <w:noProof/>
          <w:sz w:val="23"/>
          <w:szCs w:val="23"/>
        </w:rPr>
      </w:pPr>
      <w:r w:rsidRPr="00856D65">
        <w:rPr>
          <w:b/>
          <w:noProof/>
          <w:color w:val="000000"/>
          <w:sz w:val="23"/>
          <w:szCs w:val="23"/>
        </w:rPr>
        <w:t>X. Nepārvarama vara</w:t>
      </w:r>
    </w:p>
    <w:p w14:paraId="72E14136"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468F975F"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lastRenderedPageBreak/>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0DAF00F0"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14:paraId="0DC3C079"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Nepārvaramas varas apstākļiem beidzoties, Līdzējam, kurš pirmais konstatējis minēto apstākļu izbeigšanos, ir pienākums nekavējoties iesniegt rakstisku paziņojumu otram Līdzējam par minēto apstākļu beigšanos.</w:t>
      </w:r>
    </w:p>
    <w:p w14:paraId="29BB87CC" w14:textId="77777777" w:rsidR="00856D65" w:rsidRPr="00856D65" w:rsidRDefault="00856D65" w:rsidP="00856D65">
      <w:pPr>
        <w:suppressAutoHyphens w:val="0"/>
        <w:spacing w:before="240" w:after="240"/>
        <w:jc w:val="center"/>
        <w:rPr>
          <w:noProof/>
          <w:sz w:val="23"/>
          <w:szCs w:val="23"/>
        </w:rPr>
      </w:pPr>
      <w:r w:rsidRPr="00856D65">
        <w:rPr>
          <w:b/>
          <w:noProof/>
          <w:color w:val="000000"/>
          <w:sz w:val="23"/>
          <w:szCs w:val="23"/>
        </w:rPr>
        <w:t>XI. Līguma vienpusēja izbeigšana un darbu pārtraukšana</w:t>
      </w:r>
    </w:p>
    <w:p w14:paraId="1A556C89" w14:textId="77777777" w:rsidR="00856D65" w:rsidRPr="00856D65" w:rsidRDefault="00856D65" w:rsidP="00856D65">
      <w:pPr>
        <w:numPr>
          <w:ilvl w:val="0"/>
          <w:numId w:val="45"/>
        </w:numPr>
        <w:suppressAutoHyphens w:val="0"/>
        <w:spacing w:after="60"/>
        <w:ind w:left="357" w:hanging="357"/>
        <w:jc w:val="both"/>
        <w:rPr>
          <w:noProof/>
          <w:sz w:val="23"/>
          <w:szCs w:val="23"/>
        </w:rPr>
      </w:pPr>
      <w:r w:rsidRPr="00856D65">
        <w:rPr>
          <w:noProof/>
          <w:color w:val="000000"/>
          <w:sz w:val="23"/>
          <w:szCs w:val="23"/>
        </w:rPr>
        <w:t>Pasūtītājs ir tiesīgs vienpusēji izbeigt šo Līgumu, paziņojot par to Izpildītājam  rakstveidā 5 (piecas) kalendārās dienas iepriekš šādos gadījumos:</w:t>
      </w:r>
    </w:p>
    <w:p w14:paraId="5A318BED"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noProof/>
          <w:color w:val="000000"/>
          <w:sz w:val="23"/>
          <w:szCs w:val="23"/>
        </w:rPr>
        <w:t>ja Izpildītājs nokavē darbu uzsākšanas termiņu vairāk kā par 10 (desmit) dienām. Līgums tomēr netiek izbeigts, ja Izpildītājs pierāda, ka nav vainojams pie darbu neuzsākšanas noteiktajā termiņā;</w:t>
      </w:r>
    </w:p>
    <w:p w14:paraId="39D1D9DE"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429FDA29"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14:paraId="09813FCC"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noProof/>
          <w:color w:val="000000"/>
          <w:sz w:val="23"/>
          <w:szCs w:val="23"/>
        </w:rPr>
        <w:t>pret Izpildītāju tiek iesniegta prasība par atzīšanu par maksātnespējīgu (izņemot gadījumu, ja tiek piemērota sanācija) vai uzsākta tā likvidācija;</w:t>
      </w:r>
    </w:p>
    <w:p w14:paraId="3E7933FA"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14:paraId="4ACBC082"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14:paraId="05A50808" w14:textId="77777777" w:rsidR="00856D65" w:rsidRPr="00856D65" w:rsidRDefault="00856D65" w:rsidP="00856D65">
      <w:pPr>
        <w:numPr>
          <w:ilvl w:val="0"/>
          <w:numId w:val="45"/>
        </w:numPr>
        <w:tabs>
          <w:tab w:val="left" w:pos="360"/>
        </w:tabs>
        <w:suppressAutoHyphens w:val="0"/>
        <w:spacing w:after="60"/>
        <w:jc w:val="both"/>
        <w:rPr>
          <w:noProof/>
          <w:sz w:val="23"/>
          <w:szCs w:val="23"/>
        </w:rPr>
      </w:pPr>
      <w:smartTag w:uri="schemas-tilde-lv/tildestengine" w:element="veidnes">
        <w:smartTagPr>
          <w:attr w:name="baseform" w:val="līgum|s"/>
          <w:attr w:name="id" w:val="-1"/>
          <w:attr w:name="text" w:val="līgumu"/>
        </w:smartTagPr>
        <w:r w:rsidRPr="00856D65">
          <w:rPr>
            <w:sz w:val="23"/>
            <w:szCs w:val="23"/>
          </w:rPr>
          <w:t>Līgumu</w:t>
        </w:r>
      </w:smartTag>
      <w:r w:rsidRPr="00856D65">
        <w:rPr>
          <w:sz w:val="23"/>
          <w:szCs w:val="23"/>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14:paraId="2731D55A" w14:textId="77777777" w:rsidR="00856D65" w:rsidRPr="00856D65" w:rsidRDefault="00856D65" w:rsidP="00856D65">
      <w:pPr>
        <w:numPr>
          <w:ilvl w:val="0"/>
          <w:numId w:val="45"/>
        </w:numPr>
        <w:tabs>
          <w:tab w:val="left" w:pos="360"/>
        </w:tabs>
        <w:suppressAutoHyphens w:val="0"/>
        <w:jc w:val="both"/>
        <w:rPr>
          <w:noProof/>
          <w:sz w:val="23"/>
          <w:szCs w:val="23"/>
        </w:rPr>
      </w:pPr>
      <w:r w:rsidRPr="00856D65">
        <w:rPr>
          <w:sz w:val="23"/>
          <w:szCs w:val="23"/>
        </w:rPr>
        <w:t>Būtiski Līguma grozījumi nav pieļaujami.</w:t>
      </w:r>
    </w:p>
    <w:p w14:paraId="3DD2AB3F" w14:textId="77777777" w:rsidR="00856D65" w:rsidRPr="00856D65" w:rsidRDefault="00856D65" w:rsidP="00856D65">
      <w:pPr>
        <w:suppressAutoHyphens w:val="0"/>
        <w:spacing w:before="240" w:after="240"/>
        <w:jc w:val="center"/>
        <w:rPr>
          <w:b/>
          <w:noProof/>
          <w:sz w:val="23"/>
          <w:szCs w:val="23"/>
        </w:rPr>
      </w:pPr>
      <w:r w:rsidRPr="00856D65">
        <w:rPr>
          <w:b/>
          <w:noProof/>
          <w:sz w:val="23"/>
          <w:szCs w:val="23"/>
        </w:rPr>
        <w:t>XII. Noslēguma jautājumi</w:t>
      </w:r>
    </w:p>
    <w:p w14:paraId="319303F1" w14:textId="700AF68F" w:rsidR="00BD7730" w:rsidRPr="00BD7730" w:rsidRDefault="00BD7730" w:rsidP="00856D65">
      <w:pPr>
        <w:numPr>
          <w:ilvl w:val="0"/>
          <w:numId w:val="45"/>
        </w:numPr>
        <w:tabs>
          <w:tab w:val="left" w:pos="360"/>
        </w:tabs>
        <w:suppressAutoHyphens w:val="0"/>
        <w:spacing w:after="60"/>
        <w:jc w:val="both"/>
        <w:rPr>
          <w:noProof/>
          <w:sz w:val="23"/>
          <w:szCs w:val="23"/>
        </w:rPr>
      </w:pPr>
      <w:r>
        <w:rPr>
          <w:noProof/>
          <w:sz w:val="23"/>
          <w:szCs w:val="23"/>
        </w:rPr>
        <w:t>Līgums stājas spēkā ar tā parakstīšanas dienu un ir spēkā līdz pilnīgai saistību izpildei.</w:t>
      </w:r>
    </w:p>
    <w:p w14:paraId="560069A6"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14:paraId="68E1F65F"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14:paraId="3FB57806"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color w:val="000000"/>
          <w:sz w:val="23"/>
          <w:szCs w:val="23"/>
        </w:rPr>
        <w:t>Nevienam no Līdzējiem nav tiesību nodot šajā Līgumā noteiktās saistības trešajai personai bez otra Līdzēja rakstiskas piekrišanas.</w:t>
      </w:r>
    </w:p>
    <w:p w14:paraId="2FCA4C08"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color w:val="000000"/>
          <w:sz w:val="23"/>
          <w:szCs w:val="23"/>
        </w:rPr>
        <w:lastRenderedPageBreak/>
        <w:t>Šī Līguma noteikumi ir saistoši Līdzējiem un pilnā apmērā pāriet uz Līdzēju tiesību un saistību pārņēmējiem.</w:t>
      </w:r>
    </w:p>
    <w:p w14:paraId="7ED39E2D"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color w:val="000000"/>
          <w:sz w:val="23"/>
          <w:szCs w:val="23"/>
        </w:rPr>
        <w:t>Visi šī Līguma grozījumi ir noformējami rakstveidā un iegūst spēku ar brīdi, kad tos parakstījuši abi Līdzēji.</w:t>
      </w:r>
    </w:p>
    <w:p w14:paraId="17682B4C" w14:textId="3BE20F52" w:rsidR="00856D65" w:rsidRPr="00856D65" w:rsidRDefault="00D11F81" w:rsidP="00856D65">
      <w:pPr>
        <w:numPr>
          <w:ilvl w:val="0"/>
          <w:numId w:val="45"/>
        </w:numPr>
        <w:tabs>
          <w:tab w:val="left" w:pos="360"/>
        </w:tabs>
        <w:suppressAutoHyphens w:val="0"/>
        <w:spacing w:after="60"/>
        <w:jc w:val="both"/>
        <w:rPr>
          <w:noProof/>
          <w:sz w:val="23"/>
          <w:szCs w:val="23"/>
        </w:rPr>
      </w:pPr>
      <w:r>
        <w:rPr>
          <w:noProof/>
          <w:sz w:val="23"/>
          <w:szCs w:val="23"/>
        </w:rPr>
        <w:t>Līgums ir sastādīts uz ___</w:t>
      </w:r>
      <w:r w:rsidR="00856D65" w:rsidRPr="00856D65">
        <w:rPr>
          <w:noProof/>
          <w:sz w:val="23"/>
          <w:szCs w:val="23"/>
        </w:rPr>
        <w:t>lapām ar tehnisko piedāvājumu</w:t>
      </w:r>
      <w:r>
        <w:rPr>
          <w:noProof/>
          <w:sz w:val="23"/>
          <w:szCs w:val="23"/>
        </w:rPr>
        <w:t xml:space="preserve"> un</w:t>
      </w:r>
      <w:r w:rsidR="00856D65" w:rsidRPr="00856D65">
        <w:rPr>
          <w:noProof/>
          <w:sz w:val="23"/>
          <w:szCs w:val="23"/>
        </w:rPr>
        <w:t xml:space="preserve"> lokālo tāmi pielikumā, latviešu valodā un parakstīts divos eksemplāros, pa vienam eksemplāram katram Līdzējam. Abiem eksemplāriem ir vienāds juridiskais spēks.</w:t>
      </w:r>
    </w:p>
    <w:p w14:paraId="1251BB55" w14:textId="77777777" w:rsidR="00856D65" w:rsidRPr="00856D65" w:rsidRDefault="00856D65" w:rsidP="00856D65">
      <w:pPr>
        <w:numPr>
          <w:ilvl w:val="0"/>
          <w:numId w:val="45"/>
        </w:numPr>
        <w:tabs>
          <w:tab w:val="left" w:pos="360"/>
        </w:tabs>
        <w:suppressAutoHyphens w:val="0"/>
        <w:spacing w:after="60"/>
        <w:jc w:val="both"/>
        <w:rPr>
          <w:noProof/>
          <w:sz w:val="23"/>
          <w:szCs w:val="23"/>
        </w:rPr>
      </w:pPr>
      <w:r w:rsidRPr="00856D65">
        <w:rPr>
          <w:noProof/>
          <w:sz w:val="23"/>
          <w:szCs w:val="23"/>
        </w:rPr>
        <w:t>Par līguma izpildi saistīto jautājumu atbildīgās personas:</w:t>
      </w:r>
    </w:p>
    <w:p w14:paraId="648C729C"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noProof/>
          <w:sz w:val="23"/>
          <w:szCs w:val="23"/>
        </w:rPr>
        <w:t xml:space="preserve">No Pasūtītāja puses: _________, tālr.: ________; mob.tālr.: _______, e-pasts: </w:t>
      </w:r>
      <w:hyperlink r:id="rId11" w:history="1">
        <w:r w:rsidRPr="00856D65">
          <w:rPr>
            <w:noProof/>
            <w:color w:val="0000FF"/>
            <w:sz w:val="23"/>
            <w:szCs w:val="23"/>
            <w:u w:val="single"/>
          </w:rPr>
          <w:t>__________</w:t>
        </w:r>
      </w:hyperlink>
      <w:r w:rsidRPr="00856D65">
        <w:rPr>
          <w:noProof/>
          <w:sz w:val="23"/>
          <w:szCs w:val="23"/>
        </w:rPr>
        <w:t>;</w:t>
      </w:r>
    </w:p>
    <w:p w14:paraId="7B15B67E" w14:textId="77777777" w:rsidR="00856D65" w:rsidRPr="00856D65" w:rsidRDefault="00856D65" w:rsidP="00856D65">
      <w:pPr>
        <w:numPr>
          <w:ilvl w:val="1"/>
          <w:numId w:val="45"/>
        </w:numPr>
        <w:tabs>
          <w:tab w:val="left" w:pos="360"/>
        </w:tabs>
        <w:suppressAutoHyphens w:val="0"/>
        <w:spacing w:after="60"/>
        <w:jc w:val="both"/>
        <w:rPr>
          <w:noProof/>
          <w:sz w:val="23"/>
          <w:szCs w:val="23"/>
        </w:rPr>
      </w:pPr>
      <w:r w:rsidRPr="00856D65">
        <w:rPr>
          <w:bCs/>
          <w:noProof/>
          <w:sz w:val="23"/>
          <w:szCs w:val="23"/>
        </w:rPr>
        <w:t>No Izpildītāja puses: _____________________________________________.</w:t>
      </w:r>
    </w:p>
    <w:p w14:paraId="0B06E83A" w14:textId="77777777" w:rsidR="00856D65" w:rsidRPr="00856D65" w:rsidRDefault="00856D65" w:rsidP="00856D65">
      <w:pPr>
        <w:shd w:val="clear" w:color="auto" w:fill="FFFFFF"/>
        <w:spacing w:before="120" w:after="60"/>
        <w:ind w:left="896" w:hanging="1077"/>
        <w:jc w:val="both"/>
        <w:rPr>
          <w:noProof/>
          <w:color w:val="000000"/>
          <w:sz w:val="23"/>
          <w:szCs w:val="23"/>
        </w:rPr>
      </w:pPr>
      <w:r w:rsidRPr="00856D65">
        <w:rPr>
          <w:noProof/>
          <w:color w:val="000000"/>
          <w:sz w:val="23"/>
          <w:szCs w:val="23"/>
        </w:rPr>
        <w:t>Pielikumā:</w:t>
      </w:r>
      <w:r w:rsidRPr="00856D65">
        <w:rPr>
          <w:noProof/>
          <w:color w:val="000000"/>
          <w:sz w:val="23"/>
          <w:szCs w:val="23"/>
        </w:rPr>
        <w:tab/>
        <w:t>1. Tehniskais piedāvājums;</w:t>
      </w:r>
    </w:p>
    <w:p w14:paraId="79A9BA90" w14:textId="0BDE0A6F" w:rsidR="00856D65" w:rsidRPr="00856D65" w:rsidRDefault="00C86958" w:rsidP="00856D65">
      <w:pPr>
        <w:shd w:val="clear" w:color="auto" w:fill="FFFFFF"/>
        <w:spacing w:after="60"/>
        <w:ind w:left="896"/>
        <w:jc w:val="both"/>
        <w:rPr>
          <w:noProof/>
          <w:color w:val="000000"/>
          <w:sz w:val="23"/>
          <w:szCs w:val="23"/>
        </w:rPr>
      </w:pPr>
      <w:r>
        <w:rPr>
          <w:noProof/>
          <w:color w:val="000000"/>
          <w:sz w:val="23"/>
          <w:szCs w:val="23"/>
        </w:rPr>
        <w:t>2. Lokālā tāme;</w:t>
      </w:r>
    </w:p>
    <w:p w14:paraId="7F670EFC" w14:textId="6BEC9EDE" w:rsidR="00856D65" w:rsidRPr="00856D65" w:rsidRDefault="00C86958" w:rsidP="00856D65">
      <w:pPr>
        <w:shd w:val="clear" w:color="auto" w:fill="FFFFFF"/>
        <w:spacing w:after="60"/>
        <w:ind w:left="896"/>
        <w:jc w:val="both"/>
        <w:rPr>
          <w:noProof/>
          <w:color w:val="000000"/>
          <w:sz w:val="23"/>
          <w:szCs w:val="23"/>
        </w:rPr>
      </w:pPr>
      <w:r>
        <w:rPr>
          <w:noProof/>
          <w:color w:val="000000"/>
          <w:sz w:val="23"/>
          <w:szCs w:val="23"/>
        </w:rPr>
        <w:t>3</w:t>
      </w:r>
      <w:r w:rsidR="00856D65" w:rsidRPr="00856D65">
        <w:rPr>
          <w:noProof/>
          <w:color w:val="000000"/>
          <w:sz w:val="23"/>
          <w:szCs w:val="23"/>
        </w:rPr>
        <w:t xml:space="preserve">. </w:t>
      </w:r>
      <w:r w:rsidR="007B0591">
        <w:rPr>
          <w:noProof/>
          <w:color w:val="000000"/>
          <w:sz w:val="23"/>
          <w:szCs w:val="23"/>
        </w:rPr>
        <w:t xml:space="preserve">Tehniskās shēma </w:t>
      </w:r>
      <w:r w:rsidR="00856D65" w:rsidRPr="00856D65">
        <w:rPr>
          <w:noProof/>
          <w:color w:val="000000"/>
          <w:sz w:val="23"/>
          <w:szCs w:val="23"/>
        </w:rPr>
        <w:t>(na</w:t>
      </w:r>
      <w:r w:rsidR="009A6631">
        <w:rPr>
          <w:noProof/>
          <w:color w:val="000000"/>
          <w:sz w:val="23"/>
          <w:szCs w:val="23"/>
        </w:rPr>
        <w:t>v caršūta kopā ar līgumu</w:t>
      </w:r>
      <w:r w:rsidR="00856D65" w:rsidRPr="00856D65">
        <w:rPr>
          <w:noProof/>
          <w:color w:val="000000"/>
          <w:sz w:val="23"/>
          <w:szCs w:val="23"/>
        </w:rPr>
        <w:t>);</w:t>
      </w:r>
    </w:p>
    <w:p w14:paraId="2FB6D04F" w14:textId="644BAA6B" w:rsidR="00856D65" w:rsidRPr="00856D65" w:rsidRDefault="00C86958" w:rsidP="00856D65">
      <w:pPr>
        <w:shd w:val="clear" w:color="auto" w:fill="FFFFFF"/>
        <w:spacing w:after="60"/>
        <w:ind w:left="900" w:hanging="1080"/>
        <w:jc w:val="both"/>
        <w:rPr>
          <w:noProof/>
          <w:color w:val="000000"/>
          <w:sz w:val="23"/>
          <w:szCs w:val="23"/>
        </w:rPr>
      </w:pPr>
      <w:r>
        <w:rPr>
          <w:noProof/>
          <w:color w:val="000000"/>
          <w:sz w:val="23"/>
          <w:szCs w:val="23"/>
        </w:rPr>
        <w:tab/>
        <w:t>4</w:t>
      </w:r>
      <w:r w:rsidR="00856D65" w:rsidRPr="00856D65">
        <w:rPr>
          <w:noProof/>
          <w:color w:val="000000"/>
          <w:sz w:val="23"/>
          <w:szCs w:val="23"/>
        </w:rPr>
        <w:t>. Cits (ja nepieciešams).</w:t>
      </w:r>
    </w:p>
    <w:p w14:paraId="0F6C5027" w14:textId="13623CCB" w:rsidR="00A966EC" w:rsidRPr="009C0969" w:rsidRDefault="00856D65" w:rsidP="001A6DE7">
      <w:pPr>
        <w:suppressAutoHyphens w:val="0"/>
        <w:spacing w:before="240"/>
        <w:jc w:val="center"/>
        <w:rPr>
          <w:b/>
          <w:sz w:val="23"/>
          <w:szCs w:val="23"/>
          <w:lang w:eastAsia="en-US"/>
        </w:rPr>
      </w:pPr>
      <w:r w:rsidRPr="00856D65">
        <w:rPr>
          <w:b/>
          <w:noProof/>
          <w:color w:val="000000"/>
          <w:sz w:val="23"/>
          <w:szCs w:val="23"/>
        </w:rPr>
        <w:t>XIII. Līdzēju juridiskās adreses, rekvizīti un paraksti</w:t>
      </w:r>
    </w:p>
    <w:sectPr w:rsidR="00A966EC" w:rsidRPr="009C0969" w:rsidSect="001762BC">
      <w:pgSz w:w="11906" w:h="16838"/>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FA5F4F" w:rsidRDefault="00FA5F4F">
      <w:r>
        <w:separator/>
      </w:r>
    </w:p>
  </w:endnote>
  <w:endnote w:type="continuationSeparator" w:id="0">
    <w:p w14:paraId="1B209A86" w14:textId="77777777" w:rsidR="00FA5F4F" w:rsidRDefault="00FA5F4F">
      <w:r>
        <w:continuationSeparator/>
      </w:r>
    </w:p>
  </w:endnote>
  <w:endnote w:type="continuationNotice" w:id="1">
    <w:p w14:paraId="18A5BA51" w14:textId="77777777" w:rsidR="00FA5F4F" w:rsidRDefault="00FA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FA5F4F" w:rsidRDefault="00FA5F4F">
    <w:pPr>
      <w:pStyle w:val="Footer"/>
      <w:jc w:val="center"/>
    </w:pPr>
    <w:r>
      <w:fldChar w:fldCharType="begin"/>
    </w:r>
    <w:r>
      <w:instrText xml:space="preserve"> PAGE   \* MERGEFORMAT </w:instrText>
    </w:r>
    <w:r>
      <w:fldChar w:fldCharType="separate"/>
    </w:r>
    <w:r w:rsidR="001762BC">
      <w:rPr>
        <w:noProof/>
      </w:rPr>
      <w:t>25</w:t>
    </w:r>
    <w:r>
      <w:rPr>
        <w:noProof/>
      </w:rPr>
      <w:fldChar w:fldCharType="end"/>
    </w:r>
  </w:p>
  <w:p w14:paraId="12F8A236" w14:textId="77777777" w:rsidR="00FA5F4F" w:rsidRDefault="00FA5F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FA5F4F" w:rsidRDefault="00FA5F4F">
      <w:r>
        <w:separator/>
      </w:r>
    </w:p>
  </w:footnote>
  <w:footnote w:type="continuationSeparator" w:id="0">
    <w:p w14:paraId="7930B069" w14:textId="77777777" w:rsidR="00FA5F4F" w:rsidRDefault="00FA5F4F">
      <w:r>
        <w:continuationSeparator/>
      </w:r>
    </w:p>
  </w:footnote>
  <w:footnote w:type="continuationNotice" w:id="1">
    <w:p w14:paraId="1E0A8D35" w14:textId="77777777" w:rsidR="00FA5F4F" w:rsidRDefault="00FA5F4F"/>
  </w:footnote>
  <w:footnote w:id="2">
    <w:p w14:paraId="52C1BFC6" w14:textId="77777777" w:rsidR="00FA5F4F" w:rsidRPr="00F77DCE" w:rsidRDefault="00FA5F4F" w:rsidP="00070363">
      <w:pPr>
        <w:pStyle w:val="FootnoteText"/>
        <w:jc w:val="both"/>
        <w:rPr>
          <w:sz w:val="18"/>
          <w:szCs w:val="18"/>
        </w:rPr>
      </w:pPr>
      <w:r>
        <w:rPr>
          <w:rStyle w:val="FootnoteReference"/>
        </w:rPr>
        <w:footnoteRef/>
      </w:r>
      <w:r>
        <w:t xml:space="preserve"> </w:t>
      </w:r>
      <w:r w:rsidRPr="00F77DCE">
        <w:rPr>
          <w:sz w:val="18"/>
          <w:szCs w:val="18"/>
        </w:rPr>
        <w:t>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būvspeciālistiem. Komersants ir tiesīgs darboties tādās būvniecības jomās, kurās tam ir attiecīgi būvspeciālisti.</w:t>
      </w:r>
    </w:p>
    <w:p w14:paraId="6DE6FB80" w14:textId="77777777" w:rsidR="00FA5F4F" w:rsidRPr="00F77DCE" w:rsidRDefault="00FA5F4F" w:rsidP="00070363">
      <w:pPr>
        <w:pStyle w:val="FootnoteText"/>
        <w:rPr>
          <w:sz w:val="18"/>
          <w:szCs w:val="18"/>
        </w:rPr>
      </w:pPr>
    </w:p>
  </w:footnote>
  <w:footnote w:id="3">
    <w:p w14:paraId="4DE00C25" w14:textId="0BBD1D91" w:rsidR="00277104" w:rsidRDefault="00277104">
      <w:pPr>
        <w:pStyle w:val="FootnoteText"/>
      </w:pPr>
      <w:r>
        <w:rPr>
          <w:rStyle w:val="FootnoteReference"/>
        </w:rPr>
        <w:footnoteRef/>
      </w:r>
      <w:r>
        <w:t xml:space="preserve"> </w:t>
      </w:r>
      <w:r w:rsidRPr="00277104">
        <w:rPr>
          <w:b/>
        </w:rPr>
        <w:t>Darbu izpildes grafikā norāda darbu veidus atbilstoši tāmē norādītajiem darbu veidiem un to izpildes termiņus</w:t>
      </w:r>
      <w:r>
        <w:rPr>
          <w:b/>
        </w:rPr>
        <w:t>.</w:t>
      </w:r>
    </w:p>
  </w:footnote>
  <w:footnote w:id="4">
    <w:p w14:paraId="207F8FCA" w14:textId="1C5D71F9" w:rsidR="00FA5F4F" w:rsidRPr="000008AC" w:rsidRDefault="00FA5F4F" w:rsidP="00A86A5A">
      <w:pPr>
        <w:pStyle w:val="FootnoteText"/>
        <w:jc w:val="both"/>
        <w:rPr>
          <w:sz w:val="18"/>
          <w:szCs w:val="18"/>
        </w:rPr>
      </w:pPr>
      <w:r w:rsidRPr="00376D57">
        <w:rPr>
          <w:rStyle w:val="FootnoteReference"/>
          <w:sz w:val="18"/>
          <w:szCs w:val="18"/>
        </w:rPr>
        <w:footnoteRef/>
      </w:r>
      <w:r w:rsidRPr="00376D57">
        <w:rPr>
          <w:sz w:val="18"/>
          <w:szCs w:val="18"/>
        </w:rPr>
        <w:t xml:space="preserve"> </w:t>
      </w:r>
      <w:r w:rsidRPr="00A05C21">
        <w:rPr>
          <w:sz w:val="18"/>
          <w:szCs w:val="18"/>
          <w:lang w:eastAsia="en-US"/>
        </w:rPr>
        <w:t>Ja piedāvātais speciālists nav reģistrēts Būvkomersantu reģistrā kā pretendenta darbinieks, Pretendentam ir jāpievieno speciālista un pretendenta</w:t>
      </w:r>
      <w:r w:rsidRPr="00A05C21">
        <w:rPr>
          <w:b/>
          <w:sz w:val="18"/>
          <w:szCs w:val="18"/>
          <w:lang w:eastAsia="en-US"/>
        </w:rPr>
        <w:t xml:space="preserve"> kopīgi parakstīts apliecinājums</w:t>
      </w:r>
      <w:r w:rsidRPr="00A05C21">
        <w:rPr>
          <w:sz w:val="18"/>
          <w:szCs w:val="18"/>
          <w:lang w:eastAsia="en-US"/>
        </w:rPr>
        <w:t xml:space="preserve">, ka uzvaras gadījumā ar speciālistu tiks noslēgts darba līgums, vai </w:t>
      </w:r>
      <w:r w:rsidRPr="00A05C21">
        <w:rPr>
          <w:sz w:val="18"/>
          <w:szCs w:val="18"/>
        </w:rPr>
        <w:t xml:space="preserve">tā </w:t>
      </w:r>
      <w:r w:rsidRPr="00A05C21">
        <w:rPr>
          <w:b/>
          <w:sz w:val="18"/>
          <w:szCs w:val="18"/>
        </w:rPr>
        <w:t xml:space="preserve">būvkomersanta (personas uz kuras iespējām pretendents balstās) apliecinājums </w:t>
      </w:r>
      <w:r w:rsidRPr="00A05C21">
        <w:rPr>
          <w:sz w:val="18"/>
          <w:szCs w:val="18"/>
        </w:rPr>
        <w:t>(Nolikuma 37.punkts) par sadarbību, kurš nodarbina attiecīgo sertificēto speciālistu.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3" w15:restartNumberingAfterBreak="0">
    <w:nsid w:val="080E21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FC62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287B25"/>
    <w:multiLevelType w:val="multilevel"/>
    <w:tmpl w:val="7C78974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7" w15:restartNumberingAfterBreak="0">
    <w:nsid w:val="17A55033"/>
    <w:multiLevelType w:val="multilevel"/>
    <w:tmpl w:val="7C78974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9" w15:restartNumberingAfterBreak="0">
    <w:nsid w:val="1E55633B"/>
    <w:multiLevelType w:val="multilevel"/>
    <w:tmpl w:val="01183D5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BA70C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12"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13"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2209BA"/>
    <w:multiLevelType w:val="multilevel"/>
    <w:tmpl w:val="7C78974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6"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C00D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071D20"/>
    <w:multiLevelType w:val="multilevel"/>
    <w:tmpl w:val="B91C0A5C"/>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22"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23"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E476FDC"/>
    <w:multiLevelType w:val="hybridMultilevel"/>
    <w:tmpl w:val="56FC76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3804B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752DC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FB2AA0"/>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1E7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EA39C3"/>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33"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34"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37"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38"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39" w15:restartNumberingAfterBreak="0">
    <w:nsid w:val="61DA3B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42"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43"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44"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4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47"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5"/>
  </w:num>
  <w:num w:numId="2">
    <w:abstractNumId w:val="48"/>
  </w:num>
  <w:num w:numId="3">
    <w:abstractNumId w:val="27"/>
  </w:num>
  <w:num w:numId="4">
    <w:abstractNumId w:val="20"/>
  </w:num>
  <w:num w:numId="5">
    <w:abstractNumId w:val="25"/>
  </w:num>
  <w:num w:numId="6">
    <w:abstractNumId w:val="47"/>
  </w:num>
  <w:num w:numId="7">
    <w:abstractNumId w:val="40"/>
  </w:num>
  <w:num w:numId="8">
    <w:abstractNumId w:val="16"/>
  </w:num>
  <w:num w:numId="9">
    <w:abstractNumId w:val="13"/>
  </w:num>
  <w:num w:numId="10">
    <w:abstractNumId w:val="42"/>
    <w:lvlOverride w:ilvl="0">
      <w:startOverride w:val="1"/>
    </w:lvlOverride>
  </w:num>
  <w:num w:numId="11">
    <w:abstractNumId w:val="46"/>
    <w:lvlOverride w:ilvl="0">
      <w:startOverride w:val="1"/>
    </w:lvlOverride>
  </w:num>
  <w:num w:numId="12">
    <w:abstractNumId w:val="8"/>
    <w:lvlOverride w:ilvl="0">
      <w:startOverride w:val="1"/>
    </w:lvlOverride>
  </w:num>
  <w:num w:numId="13">
    <w:abstractNumId w:val="43"/>
    <w:lvlOverride w:ilvl="0">
      <w:startOverride w:val="5"/>
    </w:lvlOverride>
  </w:num>
  <w:num w:numId="14">
    <w:abstractNumId w:val="41"/>
    <w:lvlOverride w:ilvl="0">
      <w:startOverride w:val="3"/>
    </w:lvlOverride>
  </w:num>
  <w:num w:numId="15">
    <w:abstractNumId w:val="15"/>
    <w:lvlOverride w:ilvl="0">
      <w:startOverride w:val="1"/>
    </w:lvlOverride>
  </w:num>
  <w:num w:numId="16">
    <w:abstractNumId w:val="37"/>
    <w:lvlOverride w:ilvl="0">
      <w:startOverride w:val="3"/>
    </w:lvlOverride>
  </w:num>
  <w:num w:numId="17">
    <w:abstractNumId w:val="6"/>
    <w:lvlOverride w:ilvl="0">
      <w:startOverride w:val="5"/>
    </w:lvlOverride>
  </w:num>
  <w:num w:numId="18">
    <w:abstractNumId w:val="21"/>
    <w:lvlOverride w:ilvl="0">
      <w:startOverride w:val="1"/>
    </w:lvlOverride>
  </w:num>
  <w:num w:numId="19">
    <w:abstractNumId w:val="36"/>
    <w:lvlOverride w:ilvl="0">
      <w:startOverride w:val="1"/>
    </w:lvlOverride>
  </w:num>
  <w:num w:numId="20">
    <w:abstractNumId w:val="32"/>
    <w:lvlOverride w:ilvl="0">
      <w:startOverride w:val="1"/>
    </w:lvlOverride>
  </w:num>
  <w:num w:numId="21">
    <w:abstractNumId w:val="2"/>
    <w:lvlOverride w:ilvl="0">
      <w:startOverride w:val="1"/>
    </w:lvlOverride>
  </w:num>
  <w:num w:numId="22">
    <w:abstractNumId w:val="44"/>
    <w:lvlOverride w:ilvl="0">
      <w:startOverride w:val="3"/>
    </w:lvlOverride>
  </w:num>
  <w:num w:numId="23">
    <w:abstractNumId w:val="22"/>
    <w:lvlOverride w:ilvl="0">
      <w:startOverride w:val="1"/>
    </w:lvlOverride>
  </w:num>
  <w:num w:numId="24">
    <w:abstractNumId w:val="12"/>
    <w:lvlOverride w:ilvl="0">
      <w:startOverride w:val="2"/>
    </w:lvlOverride>
  </w:num>
  <w:num w:numId="25">
    <w:abstractNumId w:val="38"/>
    <w:lvlOverride w:ilvl="0">
      <w:startOverride w:val="2"/>
    </w:lvlOverride>
  </w:num>
  <w:num w:numId="26">
    <w:abstractNumId w:val="33"/>
    <w:lvlOverride w:ilvl="0">
      <w:startOverride w:val="1"/>
    </w:lvlOverride>
  </w:num>
  <w:num w:numId="27">
    <w:abstractNumId w:val="11"/>
    <w:lvlOverride w:ilvl="0">
      <w:startOverride w:val="1"/>
    </w:lvlOverride>
  </w:num>
  <w:num w:numId="28">
    <w:abstractNumId w:val="34"/>
  </w:num>
  <w:num w:numId="29">
    <w:abstractNumId w:val="49"/>
  </w:num>
  <w:num w:numId="30">
    <w:abstractNumId w:val="35"/>
  </w:num>
  <w:num w:numId="31">
    <w:abstractNumId w:val="23"/>
  </w:num>
  <w:num w:numId="32">
    <w:abstractNumId w:val="1"/>
  </w:num>
  <w:num w:numId="33">
    <w:abstractNumId w:val="29"/>
  </w:num>
  <w:num w:numId="34">
    <w:abstractNumId w:val="5"/>
  </w:num>
  <w:num w:numId="35">
    <w:abstractNumId w:val="10"/>
  </w:num>
  <w:num w:numId="36">
    <w:abstractNumId w:val="26"/>
  </w:num>
  <w:num w:numId="37">
    <w:abstractNumId w:val="24"/>
  </w:num>
  <w:num w:numId="38">
    <w:abstractNumId w:val="3"/>
  </w:num>
  <w:num w:numId="39">
    <w:abstractNumId w:val="28"/>
  </w:num>
  <w:num w:numId="40">
    <w:abstractNumId w:val="30"/>
  </w:num>
  <w:num w:numId="41">
    <w:abstractNumId w:val="4"/>
  </w:num>
  <w:num w:numId="42">
    <w:abstractNumId w:val="18"/>
  </w:num>
  <w:num w:numId="43">
    <w:abstractNumId w:val="9"/>
  </w:num>
  <w:num w:numId="44">
    <w:abstractNumId w:val="31"/>
  </w:num>
  <w:num w:numId="45">
    <w:abstractNumId w:val="19"/>
  </w:num>
  <w:num w:numId="46">
    <w:abstractNumId w:val="14"/>
  </w:num>
  <w:num w:numId="47">
    <w:abstractNumId w:val="39"/>
  </w:num>
  <w:num w:numId="48">
    <w:abstractNumId w:val="17"/>
  </w:num>
  <w:num w:numId="4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D38"/>
    <w:rsid w:val="00002DDC"/>
    <w:rsid w:val="0000681D"/>
    <w:rsid w:val="000074DD"/>
    <w:rsid w:val="0001028A"/>
    <w:rsid w:val="00010713"/>
    <w:rsid w:val="00010992"/>
    <w:rsid w:val="00010B59"/>
    <w:rsid w:val="00011724"/>
    <w:rsid w:val="0001478E"/>
    <w:rsid w:val="00014B59"/>
    <w:rsid w:val="00015F90"/>
    <w:rsid w:val="00016B46"/>
    <w:rsid w:val="00017541"/>
    <w:rsid w:val="00020006"/>
    <w:rsid w:val="0002053E"/>
    <w:rsid w:val="00020A1E"/>
    <w:rsid w:val="00022CB6"/>
    <w:rsid w:val="00023235"/>
    <w:rsid w:val="000232C2"/>
    <w:rsid w:val="00026DD6"/>
    <w:rsid w:val="00030B20"/>
    <w:rsid w:val="00032562"/>
    <w:rsid w:val="00032D9F"/>
    <w:rsid w:val="00034CD3"/>
    <w:rsid w:val="00040B1C"/>
    <w:rsid w:val="0004124A"/>
    <w:rsid w:val="00043172"/>
    <w:rsid w:val="00043283"/>
    <w:rsid w:val="0004523A"/>
    <w:rsid w:val="00050452"/>
    <w:rsid w:val="00052DBA"/>
    <w:rsid w:val="00054758"/>
    <w:rsid w:val="00056F1C"/>
    <w:rsid w:val="00057B33"/>
    <w:rsid w:val="00060A44"/>
    <w:rsid w:val="000622E9"/>
    <w:rsid w:val="000632F9"/>
    <w:rsid w:val="000643A1"/>
    <w:rsid w:val="00065722"/>
    <w:rsid w:val="00067067"/>
    <w:rsid w:val="00070363"/>
    <w:rsid w:val="000703B8"/>
    <w:rsid w:val="000717B5"/>
    <w:rsid w:val="00072673"/>
    <w:rsid w:val="0007446F"/>
    <w:rsid w:val="00075156"/>
    <w:rsid w:val="00076B62"/>
    <w:rsid w:val="0007757F"/>
    <w:rsid w:val="00080719"/>
    <w:rsid w:val="00080E41"/>
    <w:rsid w:val="00082ADD"/>
    <w:rsid w:val="00082C11"/>
    <w:rsid w:val="00083F93"/>
    <w:rsid w:val="00086D92"/>
    <w:rsid w:val="00090F27"/>
    <w:rsid w:val="000910A4"/>
    <w:rsid w:val="0009119D"/>
    <w:rsid w:val="000957EF"/>
    <w:rsid w:val="00095CC6"/>
    <w:rsid w:val="00096CBF"/>
    <w:rsid w:val="000A1F31"/>
    <w:rsid w:val="000A402A"/>
    <w:rsid w:val="000A4818"/>
    <w:rsid w:val="000A6E09"/>
    <w:rsid w:val="000A7CE7"/>
    <w:rsid w:val="000B09BF"/>
    <w:rsid w:val="000B0DF2"/>
    <w:rsid w:val="000B1BCE"/>
    <w:rsid w:val="000B288A"/>
    <w:rsid w:val="000B2D11"/>
    <w:rsid w:val="000B738D"/>
    <w:rsid w:val="000B7A44"/>
    <w:rsid w:val="000C0D22"/>
    <w:rsid w:val="000C1462"/>
    <w:rsid w:val="000C2C98"/>
    <w:rsid w:val="000C5145"/>
    <w:rsid w:val="000C52EE"/>
    <w:rsid w:val="000C689C"/>
    <w:rsid w:val="000C72A3"/>
    <w:rsid w:val="000C74BE"/>
    <w:rsid w:val="000C76BD"/>
    <w:rsid w:val="000D17EA"/>
    <w:rsid w:val="000D2012"/>
    <w:rsid w:val="000D748E"/>
    <w:rsid w:val="000D7776"/>
    <w:rsid w:val="000E10C1"/>
    <w:rsid w:val="000E3EC2"/>
    <w:rsid w:val="000E49ED"/>
    <w:rsid w:val="000E5447"/>
    <w:rsid w:val="000E5E0A"/>
    <w:rsid w:val="000E617E"/>
    <w:rsid w:val="000E7A6A"/>
    <w:rsid w:val="000F033B"/>
    <w:rsid w:val="000F0353"/>
    <w:rsid w:val="000F23DD"/>
    <w:rsid w:val="000F266E"/>
    <w:rsid w:val="000F44A2"/>
    <w:rsid w:val="000F62F3"/>
    <w:rsid w:val="000F6C45"/>
    <w:rsid w:val="001009C7"/>
    <w:rsid w:val="00100CFE"/>
    <w:rsid w:val="00101DB6"/>
    <w:rsid w:val="00102E8E"/>
    <w:rsid w:val="00103933"/>
    <w:rsid w:val="00104E5D"/>
    <w:rsid w:val="00104F34"/>
    <w:rsid w:val="0010581D"/>
    <w:rsid w:val="001058A6"/>
    <w:rsid w:val="001111D7"/>
    <w:rsid w:val="00114030"/>
    <w:rsid w:val="00116499"/>
    <w:rsid w:val="0011701B"/>
    <w:rsid w:val="00117AFF"/>
    <w:rsid w:val="00117E84"/>
    <w:rsid w:val="001217D1"/>
    <w:rsid w:val="001220D9"/>
    <w:rsid w:val="001232AA"/>
    <w:rsid w:val="00125B1E"/>
    <w:rsid w:val="001261CD"/>
    <w:rsid w:val="00130C5D"/>
    <w:rsid w:val="001321CE"/>
    <w:rsid w:val="00132D36"/>
    <w:rsid w:val="00133D41"/>
    <w:rsid w:val="00133F1A"/>
    <w:rsid w:val="00134228"/>
    <w:rsid w:val="00135DE3"/>
    <w:rsid w:val="00135E7C"/>
    <w:rsid w:val="001364F9"/>
    <w:rsid w:val="0013695C"/>
    <w:rsid w:val="00140583"/>
    <w:rsid w:val="00141367"/>
    <w:rsid w:val="001438BC"/>
    <w:rsid w:val="00144923"/>
    <w:rsid w:val="00144C63"/>
    <w:rsid w:val="00145DED"/>
    <w:rsid w:val="001514B6"/>
    <w:rsid w:val="0015191A"/>
    <w:rsid w:val="00154517"/>
    <w:rsid w:val="001548F9"/>
    <w:rsid w:val="001551FB"/>
    <w:rsid w:val="00155683"/>
    <w:rsid w:val="00155EE7"/>
    <w:rsid w:val="001610D7"/>
    <w:rsid w:val="00161159"/>
    <w:rsid w:val="0016167B"/>
    <w:rsid w:val="00162188"/>
    <w:rsid w:val="00164D8B"/>
    <w:rsid w:val="0016617C"/>
    <w:rsid w:val="001668E3"/>
    <w:rsid w:val="00166BB1"/>
    <w:rsid w:val="0016764C"/>
    <w:rsid w:val="00170ACA"/>
    <w:rsid w:val="00170F8F"/>
    <w:rsid w:val="00171466"/>
    <w:rsid w:val="00171D14"/>
    <w:rsid w:val="00172265"/>
    <w:rsid w:val="0017236A"/>
    <w:rsid w:val="00172D17"/>
    <w:rsid w:val="00174055"/>
    <w:rsid w:val="00174F8E"/>
    <w:rsid w:val="001762BC"/>
    <w:rsid w:val="00180A1D"/>
    <w:rsid w:val="0018231A"/>
    <w:rsid w:val="0018256F"/>
    <w:rsid w:val="00182DD3"/>
    <w:rsid w:val="00184D95"/>
    <w:rsid w:val="00185577"/>
    <w:rsid w:val="00185AC0"/>
    <w:rsid w:val="00185B00"/>
    <w:rsid w:val="00187D78"/>
    <w:rsid w:val="00192B5D"/>
    <w:rsid w:val="0019358A"/>
    <w:rsid w:val="00196ACA"/>
    <w:rsid w:val="00196EFD"/>
    <w:rsid w:val="001A10DD"/>
    <w:rsid w:val="001A185D"/>
    <w:rsid w:val="001A418C"/>
    <w:rsid w:val="001A5378"/>
    <w:rsid w:val="001A6DE7"/>
    <w:rsid w:val="001B07CE"/>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B85"/>
    <w:rsid w:val="001D1254"/>
    <w:rsid w:val="001D3D98"/>
    <w:rsid w:val="001D4220"/>
    <w:rsid w:val="001D445D"/>
    <w:rsid w:val="001D4828"/>
    <w:rsid w:val="001D4BF6"/>
    <w:rsid w:val="001D67FF"/>
    <w:rsid w:val="001D7015"/>
    <w:rsid w:val="001E1B22"/>
    <w:rsid w:val="001E1CB7"/>
    <w:rsid w:val="001E21AD"/>
    <w:rsid w:val="001E3142"/>
    <w:rsid w:val="001E3162"/>
    <w:rsid w:val="001E37BD"/>
    <w:rsid w:val="001E3E0B"/>
    <w:rsid w:val="001E3F48"/>
    <w:rsid w:val="001E4916"/>
    <w:rsid w:val="001E62DC"/>
    <w:rsid w:val="001E6B9C"/>
    <w:rsid w:val="001E79BA"/>
    <w:rsid w:val="001F0FEA"/>
    <w:rsid w:val="001F4F9B"/>
    <w:rsid w:val="001F5C36"/>
    <w:rsid w:val="001F723C"/>
    <w:rsid w:val="001F77CA"/>
    <w:rsid w:val="002001D1"/>
    <w:rsid w:val="00200E71"/>
    <w:rsid w:val="00201C1E"/>
    <w:rsid w:val="002028F8"/>
    <w:rsid w:val="00203050"/>
    <w:rsid w:val="002038C6"/>
    <w:rsid w:val="00203FF7"/>
    <w:rsid w:val="002065DF"/>
    <w:rsid w:val="00207642"/>
    <w:rsid w:val="00207C46"/>
    <w:rsid w:val="0021090B"/>
    <w:rsid w:val="00211716"/>
    <w:rsid w:val="00211A44"/>
    <w:rsid w:val="00212912"/>
    <w:rsid w:val="00213875"/>
    <w:rsid w:val="00213A26"/>
    <w:rsid w:val="0022010E"/>
    <w:rsid w:val="002231AF"/>
    <w:rsid w:val="00223CF8"/>
    <w:rsid w:val="00226A08"/>
    <w:rsid w:val="00227634"/>
    <w:rsid w:val="00231AFC"/>
    <w:rsid w:val="00231EF0"/>
    <w:rsid w:val="00232306"/>
    <w:rsid w:val="00232C94"/>
    <w:rsid w:val="00234F2E"/>
    <w:rsid w:val="0023557D"/>
    <w:rsid w:val="002356DB"/>
    <w:rsid w:val="00236F89"/>
    <w:rsid w:val="00240A40"/>
    <w:rsid w:val="00240D29"/>
    <w:rsid w:val="00241361"/>
    <w:rsid w:val="002415AE"/>
    <w:rsid w:val="00242862"/>
    <w:rsid w:val="002428D3"/>
    <w:rsid w:val="00242C23"/>
    <w:rsid w:val="00243501"/>
    <w:rsid w:val="00243533"/>
    <w:rsid w:val="00243EF8"/>
    <w:rsid w:val="002465EF"/>
    <w:rsid w:val="00251900"/>
    <w:rsid w:val="002521E5"/>
    <w:rsid w:val="00254BE1"/>
    <w:rsid w:val="00254C85"/>
    <w:rsid w:val="002562FF"/>
    <w:rsid w:val="00257D88"/>
    <w:rsid w:val="00261399"/>
    <w:rsid w:val="00261998"/>
    <w:rsid w:val="00261CC6"/>
    <w:rsid w:val="0026242B"/>
    <w:rsid w:val="00265BF2"/>
    <w:rsid w:val="00265CB2"/>
    <w:rsid w:val="00273CB3"/>
    <w:rsid w:val="002748DD"/>
    <w:rsid w:val="00277104"/>
    <w:rsid w:val="002774B8"/>
    <w:rsid w:val="00277598"/>
    <w:rsid w:val="00277816"/>
    <w:rsid w:val="0028073B"/>
    <w:rsid w:val="0028143C"/>
    <w:rsid w:val="002823C9"/>
    <w:rsid w:val="002831D4"/>
    <w:rsid w:val="00284198"/>
    <w:rsid w:val="002847BD"/>
    <w:rsid w:val="00286AA6"/>
    <w:rsid w:val="002876EA"/>
    <w:rsid w:val="00290FD3"/>
    <w:rsid w:val="00296BF1"/>
    <w:rsid w:val="002A01C2"/>
    <w:rsid w:val="002A0452"/>
    <w:rsid w:val="002A0C68"/>
    <w:rsid w:val="002A0E6C"/>
    <w:rsid w:val="002A19D1"/>
    <w:rsid w:val="002A1CE3"/>
    <w:rsid w:val="002A323E"/>
    <w:rsid w:val="002A4E47"/>
    <w:rsid w:val="002A6673"/>
    <w:rsid w:val="002B071D"/>
    <w:rsid w:val="002B0BF4"/>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1AC"/>
    <w:rsid w:val="002E0BA1"/>
    <w:rsid w:val="002E11A6"/>
    <w:rsid w:val="002E33BC"/>
    <w:rsid w:val="002E3B58"/>
    <w:rsid w:val="002E43B6"/>
    <w:rsid w:val="002E4563"/>
    <w:rsid w:val="002E7347"/>
    <w:rsid w:val="002F0106"/>
    <w:rsid w:val="002F0A75"/>
    <w:rsid w:val="002F2C35"/>
    <w:rsid w:val="002F30B4"/>
    <w:rsid w:val="002F52CF"/>
    <w:rsid w:val="002F6442"/>
    <w:rsid w:val="0030121D"/>
    <w:rsid w:val="003013D2"/>
    <w:rsid w:val="0030314E"/>
    <w:rsid w:val="00304DE2"/>
    <w:rsid w:val="00304FB2"/>
    <w:rsid w:val="0030580B"/>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067"/>
    <w:rsid w:val="003304FE"/>
    <w:rsid w:val="0033051C"/>
    <w:rsid w:val="00330A42"/>
    <w:rsid w:val="00330DDA"/>
    <w:rsid w:val="0033255A"/>
    <w:rsid w:val="00332EAE"/>
    <w:rsid w:val="00333237"/>
    <w:rsid w:val="00334769"/>
    <w:rsid w:val="00336437"/>
    <w:rsid w:val="00336A5E"/>
    <w:rsid w:val="00337E4E"/>
    <w:rsid w:val="00340B5E"/>
    <w:rsid w:val="00340F69"/>
    <w:rsid w:val="00342696"/>
    <w:rsid w:val="00343336"/>
    <w:rsid w:val="00343E7C"/>
    <w:rsid w:val="00344669"/>
    <w:rsid w:val="0035013A"/>
    <w:rsid w:val="003509F4"/>
    <w:rsid w:val="00350C83"/>
    <w:rsid w:val="00350D1B"/>
    <w:rsid w:val="003510ED"/>
    <w:rsid w:val="003516D7"/>
    <w:rsid w:val="00351F21"/>
    <w:rsid w:val="0035532F"/>
    <w:rsid w:val="003568D1"/>
    <w:rsid w:val="00356D96"/>
    <w:rsid w:val="00356E54"/>
    <w:rsid w:val="00356E71"/>
    <w:rsid w:val="00360DE6"/>
    <w:rsid w:val="00362318"/>
    <w:rsid w:val="00362974"/>
    <w:rsid w:val="00363FB4"/>
    <w:rsid w:val="00367A07"/>
    <w:rsid w:val="0037443A"/>
    <w:rsid w:val="00374816"/>
    <w:rsid w:val="00375DF7"/>
    <w:rsid w:val="00376EAE"/>
    <w:rsid w:val="00377723"/>
    <w:rsid w:val="00381665"/>
    <w:rsid w:val="00381D6B"/>
    <w:rsid w:val="0038218F"/>
    <w:rsid w:val="00382268"/>
    <w:rsid w:val="00382310"/>
    <w:rsid w:val="0038254A"/>
    <w:rsid w:val="00382A5F"/>
    <w:rsid w:val="00383D3D"/>
    <w:rsid w:val="003845DA"/>
    <w:rsid w:val="00384959"/>
    <w:rsid w:val="00384E8E"/>
    <w:rsid w:val="00384FE9"/>
    <w:rsid w:val="0038501C"/>
    <w:rsid w:val="003909BA"/>
    <w:rsid w:val="003936FA"/>
    <w:rsid w:val="00393C09"/>
    <w:rsid w:val="0039525B"/>
    <w:rsid w:val="00395E8B"/>
    <w:rsid w:val="00396578"/>
    <w:rsid w:val="00396AFD"/>
    <w:rsid w:val="00397280"/>
    <w:rsid w:val="003A0C67"/>
    <w:rsid w:val="003A1153"/>
    <w:rsid w:val="003A17B5"/>
    <w:rsid w:val="003A2BE9"/>
    <w:rsid w:val="003A4DDD"/>
    <w:rsid w:val="003A4EA5"/>
    <w:rsid w:val="003B049F"/>
    <w:rsid w:val="003B0A98"/>
    <w:rsid w:val="003B1C4B"/>
    <w:rsid w:val="003B3310"/>
    <w:rsid w:val="003B34C3"/>
    <w:rsid w:val="003B6442"/>
    <w:rsid w:val="003C0248"/>
    <w:rsid w:val="003C0EE4"/>
    <w:rsid w:val="003C102E"/>
    <w:rsid w:val="003C207F"/>
    <w:rsid w:val="003C324D"/>
    <w:rsid w:val="003C3A62"/>
    <w:rsid w:val="003C3AF6"/>
    <w:rsid w:val="003D0F0A"/>
    <w:rsid w:val="003D1EE2"/>
    <w:rsid w:val="003D2EAD"/>
    <w:rsid w:val="003D3385"/>
    <w:rsid w:val="003D3FFC"/>
    <w:rsid w:val="003D47B4"/>
    <w:rsid w:val="003D656E"/>
    <w:rsid w:val="003D77AF"/>
    <w:rsid w:val="003E0247"/>
    <w:rsid w:val="003E02D2"/>
    <w:rsid w:val="003E0359"/>
    <w:rsid w:val="003E0EE0"/>
    <w:rsid w:val="003E14C6"/>
    <w:rsid w:val="003E2567"/>
    <w:rsid w:val="003E32E1"/>
    <w:rsid w:val="003E4F53"/>
    <w:rsid w:val="003E5E39"/>
    <w:rsid w:val="003E67EF"/>
    <w:rsid w:val="003F1292"/>
    <w:rsid w:val="003F5254"/>
    <w:rsid w:val="003F6A09"/>
    <w:rsid w:val="003F6B1D"/>
    <w:rsid w:val="003F795D"/>
    <w:rsid w:val="0040023B"/>
    <w:rsid w:val="00401562"/>
    <w:rsid w:val="00401D5F"/>
    <w:rsid w:val="0040259A"/>
    <w:rsid w:val="004059E5"/>
    <w:rsid w:val="004066E3"/>
    <w:rsid w:val="004103DE"/>
    <w:rsid w:val="00410A01"/>
    <w:rsid w:val="00410EFA"/>
    <w:rsid w:val="00411165"/>
    <w:rsid w:val="0041216C"/>
    <w:rsid w:val="00414403"/>
    <w:rsid w:val="00414C50"/>
    <w:rsid w:val="004167AA"/>
    <w:rsid w:val="00417AB4"/>
    <w:rsid w:val="00420D5B"/>
    <w:rsid w:val="00421556"/>
    <w:rsid w:val="0042205A"/>
    <w:rsid w:val="004226BD"/>
    <w:rsid w:val="00422EDC"/>
    <w:rsid w:val="00423296"/>
    <w:rsid w:val="00424493"/>
    <w:rsid w:val="004270C4"/>
    <w:rsid w:val="00427602"/>
    <w:rsid w:val="00427731"/>
    <w:rsid w:val="00430D96"/>
    <w:rsid w:val="00431050"/>
    <w:rsid w:val="00431880"/>
    <w:rsid w:val="004319BB"/>
    <w:rsid w:val="004322F3"/>
    <w:rsid w:val="0043282C"/>
    <w:rsid w:val="00434350"/>
    <w:rsid w:val="00435E39"/>
    <w:rsid w:val="00437CAA"/>
    <w:rsid w:val="004413FC"/>
    <w:rsid w:val="00441E71"/>
    <w:rsid w:val="004422E4"/>
    <w:rsid w:val="00443998"/>
    <w:rsid w:val="0044457A"/>
    <w:rsid w:val="00444EA8"/>
    <w:rsid w:val="00444F67"/>
    <w:rsid w:val="004456D7"/>
    <w:rsid w:val="004528AC"/>
    <w:rsid w:val="00454523"/>
    <w:rsid w:val="00454735"/>
    <w:rsid w:val="00456844"/>
    <w:rsid w:val="0045727E"/>
    <w:rsid w:val="00457607"/>
    <w:rsid w:val="00457760"/>
    <w:rsid w:val="0046193D"/>
    <w:rsid w:val="004619F8"/>
    <w:rsid w:val="004656A4"/>
    <w:rsid w:val="00466424"/>
    <w:rsid w:val="00467DB7"/>
    <w:rsid w:val="00471464"/>
    <w:rsid w:val="004728A1"/>
    <w:rsid w:val="00476336"/>
    <w:rsid w:val="00476587"/>
    <w:rsid w:val="00476720"/>
    <w:rsid w:val="00476D30"/>
    <w:rsid w:val="004776EF"/>
    <w:rsid w:val="00480FF6"/>
    <w:rsid w:val="004819CE"/>
    <w:rsid w:val="00482AAC"/>
    <w:rsid w:val="00483284"/>
    <w:rsid w:val="00483B58"/>
    <w:rsid w:val="00484803"/>
    <w:rsid w:val="004859CC"/>
    <w:rsid w:val="004864E5"/>
    <w:rsid w:val="004875B4"/>
    <w:rsid w:val="0048772B"/>
    <w:rsid w:val="00487E89"/>
    <w:rsid w:val="00495E70"/>
    <w:rsid w:val="0049653E"/>
    <w:rsid w:val="00496E5B"/>
    <w:rsid w:val="00497689"/>
    <w:rsid w:val="00497C4C"/>
    <w:rsid w:val="004A0D12"/>
    <w:rsid w:val="004A1931"/>
    <w:rsid w:val="004A1E09"/>
    <w:rsid w:val="004A276F"/>
    <w:rsid w:val="004A47C3"/>
    <w:rsid w:val="004A4C9B"/>
    <w:rsid w:val="004A6F3A"/>
    <w:rsid w:val="004A7109"/>
    <w:rsid w:val="004A7279"/>
    <w:rsid w:val="004B043D"/>
    <w:rsid w:val="004B19AD"/>
    <w:rsid w:val="004B21F5"/>
    <w:rsid w:val="004B42C9"/>
    <w:rsid w:val="004B6819"/>
    <w:rsid w:val="004B690A"/>
    <w:rsid w:val="004C2421"/>
    <w:rsid w:val="004C2A4B"/>
    <w:rsid w:val="004C327F"/>
    <w:rsid w:val="004C3C18"/>
    <w:rsid w:val="004C43D6"/>
    <w:rsid w:val="004C5BFD"/>
    <w:rsid w:val="004D003C"/>
    <w:rsid w:val="004D09E7"/>
    <w:rsid w:val="004D17DB"/>
    <w:rsid w:val="004D218C"/>
    <w:rsid w:val="004D21D0"/>
    <w:rsid w:val="004D4737"/>
    <w:rsid w:val="004D580C"/>
    <w:rsid w:val="004D7160"/>
    <w:rsid w:val="004D75F4"/>
    <w:rsid w:val="004E1531"/>
    <w:rsid w:val="004E153A"/>
    <w:rsid w:val="004E31A4"/>
    <w:rsid w:val="004E358E"/>
    <w:rsid w:val="004E47BB"/>
    <w:rsid w:val="004E4857"/>
    <w:rsid w:val="004E68A2"/>
    <w:rsid w:val="004E705E"/>
    <w:rsid w:val="004F08E4"/>
    <w:rsid w:val="004F1211"/>
    <w:rsid w:val="004F139A"/>
    <w:rsid w:val="004F1744"/>
    <w:rsid w:val="004F3CA2"/>
    <w:rsid w:val="004F3D1C"/>
    <w:rsid w:val="00500960"/>
    <w:rsid w:val="00500B4D"/>
    <w:rsid w:val="00501845"/>
    <w:rsid w:val="00501C46"/>
    <w:rsid w:val="00501C68"/>
    <w:rsid w:val="00503CDD"/>
    <w:rsid w:val="005041E8"/>
    <w:rsid w:val="0050464E"/>
    <w:rsid w:val="00505E6E"/>
    <w:rsid w:val="00511A47"/>
    <w:rsid w:val="00511FD7"/>
    <w:rsid w:val="0051361D"/>
    <w:rsid w:val="00513649"/>
    <w:rsid w:val="00514083"/>
    <w:rsid w:val="00514615"/>
    <w:rsid w:val="005158B0"/>
    <w:rsid w:val="00517142"/>
    <w:rsid w:val="0051716D"/>
    <w:rsid w:val="0052085F"/>
    <w:rsid w:val="00527D75"/>
    <w:rsid w:val="00530C7F"/>
    <w:rsid w:val="00535414"/>
    <w:rsid w:val="00537696"/>
    <w:rsid w:val="00543167"/>
    <w:rsid w:val="00543D88"/>
    <w:rsid w:val="00544139"/>
    <w:rsid w:val="0054451E"/>
    <w:rsid w:val="00544DB8"/>
    <w:rsid w:val="00546C63"/>
    <w:rsid w:val="0055181D"/>
    <w:rsid w:val="00553088"/>
    <w:rsid w:val="00555628"/>
    <w:rsid w:val="00556ECB"/>
    <w:rsid w:val="005578FE"/>
    <w:rsid w:val="0056015C"/>
    <w:rsid w:val="0056093B"/>
    <w:rsid w:val="00560BE0"/>
    <w:rsid w:val="00560F77"/>
    <w:rsid w:val="0056324C"/>
    <w:rsid w:val="00565006"/>
    <w:rsid w:val="00565B59"/>
    <w:rsid w:val="00565CBB"/>
    <w:rsid w:val="00567BB9"/>
    <w:rsid w:val="00570085"/>
    <w:rsid w:val="0057038D"/>
    <w:rsid w:val="00570C9A"/>
    <w:rsid w:val="00570F70"/>
    <w:rsid w:val="005727DB"/>
    <w:rsid w:val="00573F92"/>
    <w:rsid w:val="005742D7"/>
    <w:rsid w:val="0057446C"/>
    <w:rsid w:val="005751AD"/>
    <w:rsid w:val="005766FF"/>
    <w:rsid w:val="00576D5B"/>
    <w:rsid w:val="00580D1A"/>
    <w:rsid w:val="00581570"/>
    <w:rsid w:val="00582A31"/>
    <w:rsid w:val="0058438B"/>
    <w:rsid w:val="00584954"/>
    <w:rsid w:val="00587947"/>
    <w:rsid w:val="00590955"/>
    <w:rsid w:val="00593835"/>
    <w:rsid w:val="005946BD"/>
    <w:rsid w:val="00595C4B"/>
    <w:rsid w:val="005964CD"/>
    <w:rsid w:val="00597BA5"/>
    <w:rsid w:val="005A0224"/>
    <w:rsid w:val="005A06B6"/>
    <w:rsid w:val="005A0C5D"/>
    <w:rsid w:val="005A0FA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6A06"/>
    <w:rsid w:val="005B6C5A"/>
    <w:rsid w:val="005B7584"/>
    <w:rsid w:val="005C11D6"/>
    <w:rsid w:val="005C3711"/>
    <w:rsid w:val="005C530C"/>
    <w:rsid w:val="005C6C7E"/>
    <w:rsid w:val="005C74DB"/>
    <w:rsid w:val="005D03B0"/>
    <w:rsid w:val="005D07D4"/>
    <w:rsid w:val="005D139F"/>
    <w:rsid w:val="005D1F92"/>
    <w:rsid w:val="005D3BB7"/>
    <w:rsid w:val="005D533C"/>
    <w:rsid w:val="005D54DF"/>
    <w:rsid w:val="005D5774"/>
    <w:rsid w:val="005D6263"/>
    <w:rsid w:val="005D65D5"/>
    <w:rsid w:val="005D6E5C"/>
    <w:rsid w:val="005D76AB"/>
    <w:rsid w:val="005E3C6D"/>
    <w:rsid w:val="005E3FB3"/>
    <w:rsid w:val="005E4005"/>
    <w:rsid w:val="005E4EC4"/>
    <w:rsid w:val="005E4F95"/>
    <w:rsid w:val="005E5061"/>
    <w:rsid w:val="005E53EA"/>
    <w:rsid w:val="005F0383"/>
    <w:rsid w:val="005F1B44"/>
    <w:rsid w:val="005F1FDD"/>
    <w:rsid w:val="005F5B2E"/>
    <w:rsid w:val="005F5FFB"/>
    <w:rsid w:val="0060018B"/>
    <w:rsid w:val="00600AC1"/>
    <w:rsid w:val="00600AF9"/>
    <w:rsid w:val="00601D4E"/>
    <w:rsid w:val="00601D5F"/>
    <w:rsid w:val="0060223F"/>
    <w:rsid w:val="00602339"/>
    <w:rsid w:val="00602B24"/>
    <w:rsid w:val="006039DB"/>
    <w:rsid w:val="00603EBD"/>
    <w:rsid w:val="00604513"/>
    <w:rsid w:val="006047B0"/>
    <w:rsid w:val="00604858"/>
    <w:rsid w:val="00606211"/>
    <w:rsid w:val="00606FDC"/>
    <w:rsid w:val="00610802"/>
    <w:rsid w:val="00610A55"/>
    <w:rsid w:val="00610FBC"/>
    <w:rsid w:val="0061139C"/>
    <w:rsid w:val="00611A61"/>
    <w:rsid w:val="00611E43"/>
    <w:rsid w:val="0061331B"/>
    <w:rsid w:val="006151BD"/>
    <w:rsid w:val="00615240"/>
    <w:rsid w:val="00616197"/>
    <w:rsid w:val="00616864"/>
    <w:rsid w:val="00616C5C"/>
    <w:rsid w:val="00620608"/>
    <w:rsid w:val="00621467"/>
    <w:rsid w:val="006214BB"/>
    <w:rsid w:val="006214C7"/>
    <w:rsid w:val="00623DC6"/>
    <w:rsid w:val="00624451"/>
    <w:rsid w:val="006255A4"/>
    <w:rsid w:val="00634D1D"/>
    <w:rsid w:val="0063561F"/>
    <w:rsid w:val="00635BF3"/>
    <w:rsid w:val="00637341"/>
    <w:rsid w:val="006402FD"/>
    <w:rsid w:val="00641AEB"/>
    <w:rsid w:val="006424A0"/>
    <w:rsid w:val="00642B82"/>
    <w:rsid w:val="006430E3"/>
    <w:rsid w:val="006432F6"/>
    <w:rsid w:val="00645828"/>
    <w:rsid w:val="00646383"/>
    <w:rsid w:val="00650C98"/>
    <w:rsid w:val="00650EF8"/>
    <w:rsid w:val="00651BC3"/>
    <w:rsid w:val="00652564"/>
    <w:rsid w:val="006527C6"/>
    <w:rsid w:val="00652C55"/>
    <w:rsid w:val="00654A6C"/>
    <w:rsid w:val="0065588E"/>
    <w:rsid w:val="006561C7"/>
    <w:rsid w:val="00657276"/>
    <w:rsid w:val="00661D8A"/>
    <w:rsid w:val="00662813"/>
    <w:rsid w:val="0066377E"/>
    <w:rsid w:val="006641A7"/>
    <w:rsid w:val="00666408"/>
    <w:rsid w:val="00670C22"/>
    <w:rsid w:val="0067136E"/>
    <w:rsid w:val="00671634"/>
    <w:rsid w:val="0067169A"/>
    <w:rsid w:val="00671936"/>
    <w:rsid w:val="0067241F"/>
    <w:rsid w:val="00672AFD"/>
    <w:rsid w:val="00673006"/>
    <w:rsid w:val="00673397"/>
    <w:rsid w:val="00674D8D"/>
    <w:rsid w:val="00675C10"/>
    <w:rsid w:val="00677B7D"/>
    <w:rsid w:val="00677DE3"/>
    <w:rsid w:val="00682094"/>
    <w:rsid w:val="006822CD"/>
    <w:rsid w:val="00682F0C"/>
    <w:rsid w:val="00684BE5"/>
    <w:rsid w:val="00687031"/>
    <w:rsid w:val="00687E74"/>
    <w:rsid w:val="00691A2E"/>
    <w:rsid w:val="00692466"/>
    <w:rsid w:val="006939BA"/>
    <w:rsid w:val="006960B2"/>
    <w:rsid w:val="00696D27"/>
    <w:rsid w:val="006973B2"/>
    <w:rsid w:val="006A053E"/>
    <w:rsid w:val="006A0EA9"/>
    <w:rsid w:val="006A1118"/>
    <w:rsid w:val="006A31B0"/>
    <w:rsid w:val="006A48C0"/>
    <w:rsid w:val="006A4C6F"/>
    <w:rsid w:val="006A6DE0"/>
    <w:rsid w:val="006A6F10"/>
    <w:rsid w:val="006A71EC"/>
    <w:rsid w:val="006B0385"/>
    <w:rsid w:val="006B05E6"/>
    <w:rsid w:val="006B28DA"/>
    <w:rsid w:val="006B37BF"/>
    <w:rsid w:val="006B4080"/>
    <w:rsid w:val="006B6BCD"/>
    <w:rsid w:val="006B6E4A"/>
    <w:rsid w:val="006B7CCC"/>
    <w:rsid w:val="006C2AAA"/>
    <w:rsid w:val="006C39EA"/>
    <w:rsid w:val="006C51BD"/>
    <w:rsid w:val="006C5523"/>
    <w:rsid w:val="006C7F18"/>
    <w:rsid w:val="006D21DF"/>
    <w:rsid w:val="006D225F"/>
    <w:rsid w:val="006D2712"/>
    <w:rsid w:val="006D446F"/>
    <w:rsid w:val="006E2E6B"/>
    <w:rsid w:val="006E2EC1"/>
    <w:rsid w:val="006E364C"/>
    <w:rsid w:val="006E3F1C"/>
    <w:rsid w:val="006E4BC5"/>
    <w:rsid w:val="006E4E34"/>
    <w:rsid w:val="006E5371"/>
    <w:rsid w:val="006E58A9"/>
    <w:rsid w:val="006E58CB"/>
    <w:rsid w:val="006E62C1"/>
    <w:rsid w:val="006E6543"/>
    <w:rsid w:val="006E6656"/>
    <w:rsid w:val="006E725D"/>
    <w:rsid w:val="006E79E0"/>
    <w:rsid w:val="006F2302"/>
    <w:rsid w:val="006F28EE"/>
    <w:rsid w:val="006F43FD"/>
    <w:rsid w:val="006F53DE"/>
    <w:rsid w:val="006F5837"/>
    <w:rsid w:val="00700AC9"/>
    <w:rsid w:val="00702403"/>
    <w:rsid w:val="00702911"/>
    <w:rsid w:val="00702CF1"/>
    <w:rsid w:val="00703C4D"/>
    <w:rsid w:val="00704801"/>
    <w:rsid w:val="007048FB"/>
    <w:rsid w:val="00705955"/>
    <w:rsid w:val="00705AE7"/>
    <w:rsid w:val="00707353"/>
    <w:rsid w:val="00710237"/>
    <w:rsid w:val="00710686"/>
    <w:rsid w:val="007111C1"/>
    <w:rsid w:val="00711B05"/>
    <w:rsid w:val="00712A2D"/>
    <w:rsid w:val="00713589"/>
    <w:rsid w:val="00714CD3"/>
    <w:rsid w:val="00714F7C"/>
    <w:rsid w:val="00715433"/>
    <w:rsid w:val="00717258"/>
    <w:rsid w:val="0071727E"/>
    <w:rsid w:val="007210B1"/>
    <w:rsid w:val="007215A3"/>
    <w:rsid w:val="00721905"/>
    <w:rsid w:val="00722129"/>
    <w:rsid w:val="007246A9"/>
    <w:rsid w:val="007318A9"/>
    <w:rsid w:val="00731F1D"/>
    <w:rsid w:val="00732D87"/>
    <w:rsid w:val="00735169"/>
    <w:rsid w:val="00735950"/>
    <w:rsid w:val="00735CC6"/>
    <w:rsid w:val="00736D29"/>
    <w:rsid w:val="00737202"/>
    <w:rsid w:val="00737858"/>
    <w:rsid w:val="0073798B"/>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AD8"/>
    <w:rsid w:val="00755ED2"/>
    <w:rsid w:val="00757664"/>
    <w:rsid w:val="00760656"/>
    <w:rsid w:val="00762544"/>
    <w:rsid w:val="00762C00"/>
    <w:rsid w:val="00764A6E"/>
    <w:rsid w:val="0076721E"/>
    <w:rsid w:val="0076749D"/>
    <w:rsid w:val="00770A80"/>
    <w:rsid w:val="00771F25"/>
    <w:rsid w:val="00772526"/>
    <w:rsid w:val="00772C41"/>
    <w:rsid w:val="00773999"/>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90D01"/>
    <w:rsid w:val="00791733"/>
    <w:rsid w:val="00794CF5"/>
    <w:rsid w:val="007958C0"/>
    <w:rsid w:val="0079608B"/>
    <w:rsid w:val="00796CE7"/>
    <w:rsid w:val="007976CD"/>
    <w:rsid w:val="007A057F"/>
    <w:rsid w:val="007A0A0F"/>
    <w:rsid w:val="007A38F3"/>
    <w:rsid w:val="007A51B6"/>
    <w:rsid w:val="007A6032"/>
    <w:rsid w:val="007A62A8"/>
    <w:rsid w:val="007A6B9A"/>
    <w:rsid w:val="007A74FB"/>
    <w:rsid w:val="007B0591"/>
    <w:rsid w:val="007B069B"/>
    <w:rsid w:val="007B1B6C"/>
    <w:rsid w:val="007B3F84"/>
    <w:rsid w:val="007B60B3"/>
    <w:rsid w:val="007B7519"/>
    <w:rsid w:val="007B7DBD"/>
    <w:rsid w:val="007C1A6F"/>
    <w:rsid w:val="007C249D"/>
    <w:rsid w:val="007C2852"/>
    <w:rsid w:val="007C5FDA"/>
    <w:rsid w:val="007D0ABC"/>
    <w:rsid w:val="007D10E5"/>
    <w:rsid w:val="007D2668"/>
    <w:rsid w:val="007D2928"/>
    <w:rsid w:val="007D2C2D"/>
    <w:rsid w:val="007D35E1"/>
    <w:rsid w:val="007D5BD1"/>
    <w:rsid w:val="007D5CA1"/>
    <w:rsid w:val="007D636B"/>
    <w:rsid w:val="007D638F"/>
    <w:rsid w:val="007D6C89"/>
    <w:rsid w:val="007D7489"/>
    <w:rsid w:val="007D7C15"/>
    <w:rsid w:val="007E2396"/>
    <w:rsid w:val="007E3420"/>
    <w:rsid w:val="007E35DF"/>
    <w:rsid w:val="007E4915"/>
    <w:rsid w:val="007E516A"/>
    <w:rsid w:val="007E5B58"/>
    <w:rsid w:val="007E6A0C"/>
    <w:rsid w:val="007E6C46"/>
    <w:rsid w:val="007E798C"/>
    <w:rsid w:val="007F01A5"/>
    <w:rsid w:val="007F3572"/>
    <w:rsid w:val="007F3EC4"/>
    <w:rsid w:val="007F41E4"/>
    <w:rsid w:val="007F7A65"/>
    <w:rsid w:val="00800599"/>
    <w:rsid w:val="0080174A"/>
    <w:rsid w:val="0080267E"/>
    <w:rsid w:val="008034D3"/>
    <w:rsid w:val="008047F0"/>
    <w:rsid w:val="0080494C"/>
    <w:rsid w:val="00807004"/>
    <w:rsid w:val="00811959"/>
    <w:rsid w:val="008121D4"/>
    <w:rsid w:val="00813B28"/>
    <w:rsid w:val="008210F9"/>
    <w:rsid w:val="0082171D"/>
    <w:rsid w:val="00823CF9"/>
    <w:rsid w:val="00823F51"/>
    <w:rsid w:val="00824276"/>
    <w:rsid w:val="0082524C"/>
    <w:rsid w:val="00825F46"/>
    <w:rsid w:val="0082678E"/>
    <w:rsid w:val="0082772A"/>
    <w:rsid w:val="0083088A"/>
    <w:rsid w:val="00831AB8"/>
    <w:rsid w:val="0083250C"/>
    <w:rsid w:val="008337C0"/>
    <w:rsid w:val="00834D25"/>
    <w:rsid w:val="00835994"/>
    <w:rsid w:val="00836987"/>
    <w:rsid w:val="008379BF"/>
    <w:rsid w:val="00840060"/>
    <w:rsid w:val="00841BC0"/>
    <w:rsid w:val="00842403"/>
    <w:rsid w:val="008437C9"/>
    <w:rsid w:val="0084547F"/>
    <w:rsid w:val="008454A3"/>
    <w:rsid w:val="00845F37"/>
    <w:rsid w:val="0084686E"/>
    <w:rsid w:val="00847C01"/>
    <w:rsid w:val="00850366"/>
    <w:rsid w:val="00851632"/>
    <w:rsid w:val="00851CF4"/>
    <w:rsid w:val="00854918"/>
    <w:rsid w:val="00856C3A"/>
    <w:rsid w:val="00856D65"/>
    <w:rsid w:val="00864641"/>
    <w:rsid w:val="00864E63"/>
    <w:rsid w:val="00865F29"/>
    <w:rsid w:val="0087042D"/>
    <w:rsid w:val="0087127F"/>
    <w:rsid w:val="00871A71"/>
    <w:rsid w:val="00873217"/>
    <w:rsid w:val="0087385C"/>
    <w:rsid w:val="00873F09"/>
    <w:rsid w:val="0087493C"/>
    <w:rsid w:val="0087529D"/>
    <w:rsid w:val="00875738"/>
    <w:rsid w:val="0087628D"/>
    <w:rsid w:val="0087701B"/>
    <w:rsid w:val="00877AD0"/>
    <w:rsid w:val="00877DB9"/>
    <w:rsid w:val="00880299"/>
    <w:rsid w:val="00881904"/>
    <w:rsid w:val="00881E76"/>
    <w:rsid w:val="0088715F"/>
    <w:rsid w:val="00887515"/>
    <w:rsid w:val="0089153E"/>
    <w:rsid w:val="008922DA"/>
    <w:rsid w:val="008923ED"/>
    <w:rsid w:val="00892742"/>
    <w:rsid w:val="00892DBA"/>
    <w:rsid w:val="00894678"/>
    <w:rsid w:val="00896B46"/>
    <w:rsid w:val="00897BE0"/>
    <w:rsid w:val="00897D17"/>
    <w:rsid w:val="008A06D2"/>
    <w:rsid w:val="008A1D47"/>
    <w:rsid w:val="008A3339"/>
    <w:rsid w:val="008A4D2F"/>
    <w:rsid w:val="008A6240"/>
    <w:rsid w:val="008A65CD"/>
    <w:rsid w:val="008A7DA0"/>
    <w:rsid w:val="008B0FEA"/>
    <w:rsid w:val="008B1017"/>
    <w:rsid w:val="008B1719"/>
    <w:rsid w:val="008B1C8F"/>
    <w:rsid w:val="008B1D29"/>
    <w:rsid w:val="008B52E4"/>
    <w:rsid w:val="008B552E"/>
    <w:rsid w:val="008B5B27"/>
    <w:rsid w:val="008B6DB3"/>
    <w:rsid w:val="008C135F"/>
    <w:rsid w:val="008C5AD5"/>
    <w:rsid w:val="008C5E14"/>
    <w:rsid w:val="008C718B"/>
    <w:rsid w:val="008D0C02"/>
    <w:rsid w:val="008D0E3C"/>
    <w:rsid w:val="008D221B"/>
    <w:rsid w:val="008D3750"/>
    <w:rsid w:val="008D544E"/>
    <w:rsid w:val="008D5FFD"/>
    <w:rsid w:val="008D6CF1"/>
    <w:rsid w:val="008D7C02"/>
    <w:rsid w:val="008E03AD"/>
    <w:rsid w:val="008E0712"/>
    <w:rsid w:val="008E1D59"/>
    <w:rsid w:val="008E3230"/>
    <w:rsid w:val="008E3501"/>
    <w:rsid w:val="008E6914"/>
    <w:rsid w:val="008E73F8"/>
    <w:rsid w:val="008F1CC1"/>
    <w:rsid w:val="008F2B32"/>
    <w:rsid w:val="008F3718"/>
    <w:rsid w:val="008F424F"/>
    <w:rsid w:val="008F5551"/>
    <w:rsid w:val="008F5EB0"/>
    <w:rsid w:val="008F6412"/>
    <w:rsid w:val="008F6FE9"/>
    <w:rsid w:val="008F70AA"/>
    <w:rsid w:val="008F7E08"/>
    <w:rsid w:val="00900D9B"/>
    <w:rsid w:val="009019B4"/>
    <w:rsid w:val="00901B8F"/>
    <w:rsid w:val="009027CD"/>
    <w:rsid w:val="00902A4C"/>
    <w:rsid w:val="00903F95"/>
    <w:rsid w:val="009045AB"/>
    <w:rsid w:val="009063FF"/>
    <w:rsid w:val="0090667D"/>
    <w:rsid w:val="00907653"/>
    <w:rsid w:val="00907C97"/>
    <w:rsid w:val="00911648"/>
    <w:rsid w:val="009122B0"/>
    <w:rsid w:val="00912A96"/>
    <w:rsid w:val="00913EA3"/>
    <w:rsid w:val="0092092C"/>
    <w:rsid w:val="00920CC7"/>
    <w:rsid w:val="00921B9B"/>
    <w:rsid w:val="00924722"/>
    <w:rsid w:val="009258F4"/>
    <w:rsid w:val="00925DE6"/>
    <w:rsid w:val="00930FFF"/>
    <w:rsid w:val="00931E74"/>
    <w:rsid w:val="009321E6"/>
    <w:rsid w:val="00933D74"/>
    <w:rsid w:val="00936B4A"/>
    <w:rsid w:val="00936D2F"/>
    <w:rsid w:val="0093799E"/>
    <w:rsid w:val="00937EA6"/>
    <w:rsid w:val="009429F2"/>
    <w:rsid w:val="00942E83"/>
    <w:rsid w:val="009514EA"/>
    <w:rsid w:val="0095172D"/>
    <w:rsid w:val="00951EE0"/>
    <w:rsid w:val="00952F6A"/>
    <w:rsid w:val="009553EF"/>
    <w:rsid w:val="00956399"/>
    <w:rsid w:val="00957650"/>
    <w:rsid w:val="0096153D"/>
    <w:rsid w:val="00961C90"/>
    <w:rsid w:val="00963B4C"/>
    <w:rsid w:val="009645D0"/>
    <w:rsid w:val="00964D84"/>
    <w:rsid w:val="00964FA6"/>
    <w:rsid w:val="00965194"/>
    <w:rsid w:val="00966C8C"/>
    <w:rsid w:val="0096708A"/>
    <w:rsid w:val="009676AF"/>
    <w:rsid w:val="00967887"/>
    <w:rsid w:val="00970DD5"/>
    <w:rsid w:val="00971394"/>
    <w:rsid w:val="009732FC"/>
    <w:rsid w:val="00974739"/>
    <w:rsid w:val="00975A93"/>
    <w:rsid w:val="00977149"/>
    <w:rsid w:val="00977FA3"/>
    <w:rsid w:val="0098084E"/>
    <w:rsid w:val="0098225F"/>
    <w:rsid w:val="00982E23"/>
    <w:rsid w:val="0098560D"/>
    <w:rsid w:val="00985F40"/>
    <w:rsid w:val="00987641"/>
    <w:rsid w:val="009900F3"/>
    <w:rsid w:val="00991409"/>
    <w:rsid w:val="0099158E"/>
    <w:rsid w:val="009916AA"/>
    <w:rsid w:val="00991E7F"/>
    <w:rsid w:val="009957A5"/>
    <w:rsid w:val="009A0193"/>
    <w:rsid w:val="009A0403"/>
    <w:rsid w:val="009A0D58"/>
    <w:rsid w:val="009A1479"/>
    <w:rsid w:val="009A18F7"/>
    <w:rsid w:val="009A20E7"/>
    <w:rsid w:val="009A2211"/>
    <w:rsid w:val="009A32EC"/>
    <w:rsid w:val="009A3A7B"/>
    <w:rsid w:val="009A4A12"/>
    <w:rsid w:val="009A526A"/>
    <w:rsid w:val="009A6631"/>
    <w:rsid w:val="009A7975"/>
    <w:rsid w:val="009A7CBE"/>
    <w:rsid w:val="009B05F7"/>
    <w:rsid w:val="009B3B50"/>
    <w:rsid w:val="009B52FA"/>
    <w:rsid w:val="009B5FC1"/>
    <w:rsid w:val="009C0969"/>
    <w:rsid w:val="009C144C"/>
    <w:rsid w:val="009C2A7F"/>
    <w:rsid w:val="009C2DCE"/>
    <w:rsid w:val="009C3EE7"/>
    <w:rsid w:val="009C6E4D"/>
    <w:rsid w:val="009D1641"/>
    <w:rsid w:val="009D7CFE"/>
    <w:rsid w:val="009E02DF"/>
    <w:rsid w:val="009E1CF0"/>
    <w:rsid w:val="009E3ED6"/>
    <w:rsid w:val="009E416F"/>
    <w:rsid w:val="009E48E4"/>
    <w:rsid w:val="009E5142"/>
    <w:rsid w:val="009E6D40"/>
    <w:rsid w:val="009F099C"/>
    <w:rsid w:val="009F4E7C"/>
    <w:rsid w:val="009F53B6"/>
    <w:rsid w:val="009F5621"/>
    <w:rsid w:val="009F64F5"/>
    <w:rsid w:val="00A00559"/>
    <w:rsid w:val="00A020F6"/>
    <w:rsid w:val="00A021AD"/>
    <w:rsid w:val="00A03B11"/>
    <w:rsid w:val="00A03CDF"/>
    <w:rsid w:val="00A04F9C"/>
    <w:rsid w:val="00A05C21"/>
    <w:rsid w:val="00A10411"/>
    <w:rsid w:val="00A10F26"/>
    <w:rsid w:val="00A12E5B"/>
    <w:rsid w:val="00A13A94"/>
    <w:rsid w:val="00A1445A"/>
    <w:rsid w:val="00A14879"/>
    <w:rsid w:val="00A16691"/>
    <w:rsid w:val="00A16731"/>
    <w:rsid w:val="00A1727D"/>
    <w:rsid w:val="00A17978"/>
    <w:rsid w:val="00A20954"/>
    <w:rsid w:val="00A212B8"/>
    <w:rsid w:val="00A232EE"/>
    <w:rsid w:val="00A24662"/>
    <w:rsid w:val="00A26515"/>
    <w:rsid w:val="00A26BB7"/>
    <w:rsid w:val="00A2744C"/>
    <w:rsid w:val="00A27955"/>
    <w:rsid w:val="00A321C4"/>
    <w:rsid w:val="00A32392"/>
    <w:rsid w:val="00A33963"/>
    <w:rsid w:val="00A34552"/>
    <w:rsid w:val="00A3481D"/>
    <w:rsid w:val="00A349EF"/>
    <w:rsid w:val="00A34B8C"/>
    <w:rsid w:val="00A34BCC"/>
    <w:rsid w:val="00A350EC"/>
    <w:rsid w:val="00A35755"/>
    <w:rsid w:val="00A37B24"/>
    <w:rsid w:val="00A400CC"/>
    <w:rsid w:val="00A4049C"/>
    <w:rsid w:val="00A41FBF"/>
    <w:rsid w:val="00A43481"/>
    <w:rsid w:val="00A44B8D"/>
    <w:rsid w:val="00A44CFC"/>
    <w:rsid w:val="00A45CB2"/>
    <w:rsid w:val="00A45DDE"/>
    <w:rsid w:val="00A5008D"/>
    <w:rsid w:val="00A5085E"/>
    <w:rsid w:val="00A53A37"/>
    <w:rsid w:val="00A53AFA"/>
    <w:rsid w:val="00A54FD1"/>
    <w:rsid w:val="00A57046"/>
    <w:rsid w:val="00A57806"/>
    <w:rsid w:val="00A618F1"/>
    <w:rsid w:val="00A61CEF"/>
    <w:rsid w:val="00A62D02"/>
    <w:rsid w:val="00A644A0"/>
    <w:rsid w:val="00A64989"/>
    <w:rsid w:val="00A65B8D"/>
    <w:rsid w:val="00A65BCF"/>
    <w:rsid w:val="00A65DF9"/>
    <w:rsid w:val="00A66508"/>
    <w:rsid w:val="00A6698C"/>
    <w:rsid w:val="00A67989"/>
    <w:rsid w:val="00A67D20"/>
    <w:rsid w:val="00A67FBA"/>
    <w:rsid w:val="00A701BB"/>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A5A"/>
    <w:rsid w:val="00A86C04"/>
    <w:rsid w:val="00A86D15"/>
    <w:rsid w:val="00A8708C"/>
    <w:rsid w:val="00A9005D"/>
    <w:rsid w:val="00A916CB"/>
    <w:rsid w:val="00A92B26"/>
    <w:rsid w:val="00A94D3B"/>
    <w:rsid w:val="00A966EC"/>
    <w:rsid w:val="00A97812"/>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4E8A"/>
    <w:rsid w:val="00AC7159"/>
    <w:rsid w:val="00AC7C15"/>
    <w:rsid w:val="00AD1B6A"/>
    <w:rsid w:val="00AD28ED"/>
    <w:rsid w:val="00AD2FF9"/>
    <w:rsid w:val="00AD568A"/>
    <w:rsid w:val="00AE0160"/>
    <w:rsid w:val="00AE0250"/>
    <w:rsid w:val="00AE04B0"/>
    <w:rsid w:val="00AE20C3"/>
    <w:rsid w:val="00AE26E6"/>
    <w:rsid w:val="00AE28F4"/>
    <w:rsid w:val="00AE4085"/>
    <w:rsid w:val="00AE5063"/>
    <w:rsid w:val="00AE55C7"/>
    <w:rsid w:val="00AE6428"/>
    <w:rsid w:val="00AE67EB"/>
    <w:rsid w:val="00AE7982"/>
    <w:rsid w:val="00AF23A8"/>
    <w:rsid w:val="00AF46B1"/>
    <w:rsid w:val="00AF52F9"/>
    <w:rsid w:val="00AF5A38"/>
    <w:rsid w:val="00B005FF"/>
    <w:rsid w:val="00B008F0"/>
    <w:rsid w:val="00B0451F"/>
    <w:rsid w:val="00B04F8A"/>
    <w:rsid w:val="00B06541"/>
    <w:rsid w:val="00B069FF"/>
    <w:rsid w:val="00B0719F"/>
    <w:rsid w:val="00B079F4"/>
    <w:rsid w:val="00B10AC6"/>
    <w:rsid w:val="00B10E74"/>
    <w:rsid w:val="00B116AE"/>
    <w:rsid w:val="00B11AD4"/>
    <w:rsid w:val="00B14F77"/>
    <w:rsid w:val="00B16740"/>
    <w:rsid w:val="00B16E10"/>
    <w:rsid w:val="00B16E7C"/>
    <w:rsid w:val="00B17BC4"/>
    <w:rsid w:val="00B21878"/>
    <w:rsid w:val="00B239F8"/>
    <w:rsid w:val="00B23DFC"/>
    <w:rsid w:val="00B261BD"/>
    <w:rsid w:val="00B27231"/>
    <w:rsid w:val="00B2755C"/>
    <w:rsid w:val="00B27D94"/>
    <w:rsid w:val="00B30189"/>
    <w:rsid w:val="00B30E5C"/>
    <w:rsid w:val="00B31C19"/>
    <w:rsid w:val="00B334B4"/>
    <w:rsid w:val="00B34D1B"/>
    <w:rsid w:val="00B36F01"/>
    <w:rsid w:val="00B37932"/>
    <w:rsid w:val="00B4007A"/>
    <w:rsid w:val="00B40E1F"/>
    <w:rsid w:val="00B41279"/>
    <w:rsid w:val="00B434CB"/>
    <w:rsid w:val="00B446C0"/>
    <w:rsid w:val="00B448CD"/>
    <w:rsid w:val="00B45114"/>
    <w:rsid w:val="00B45C21"/>
    <w:rsid w:val="00B47219"/>
    <w:rsid w:val="00B4784A"/>
    <w:rsid w:val="00B504B2"/>
    <w:rsid w:val="00B504FD"/>
    <w:rsid w:val="00B5180E"/>
    <w:rsid w:val="00B5222F"/>
    <w:rsid w:val="00B5283F"/>
    <w:rsid w:val="00B532DE"/>
    <w:rsid w:val="00B53F2F"/>
    <w:rsid w:val="00B54641"/>
    <w:rsid w:val="00B54716"/>
    <w:rsid w:val="00B56326"/>
    <w:rsid w:val="00B57832"/>
    <w:rsid w:val="00B64087"/>
    <w:rsid w:val="00B648B0"/>
    <w:rsid w:val="00B67846"/>
    <w:rsid w:val="00B70E32"/>
    <w:rsid w:val="00B71C37"/>
    <w:rsid w:val="00B71D29"/>
    <w:rsid w:val="00B71D30"/>
    <w:rsid w:val="00B720CB"/>
    <w:rsid w:val="00B72B6C"/>
    <w:rsid w:val="00B72EAC"/>
    <w:rsid w:val="00B73595"/>
    <w:rsid w:val="00B73FB4"/>
    <w:rsid w:val="00B75FD4"/>
    <w:rsid w:val="00B76195"/>
    <w:rsid w:val="00B7639D"/>
    <w:rsid w:val="00B766AE"/>
    <w:rsid w:val="00B76EDA"/>
    <w:rsid w:val="00B80036"/>
    <w:rsid w:val="00B80218"/>
    <w:rsid w:val="00B83094"/>
    <w:rsid w:val="00B8317C"/>
    <w:rsid w:val="00B83666"/>
    <w:rsid w:val="00B86CA9"/>
    <w:rsid w:val="00B87C92"/>
    <w:rsid w:val="00B87FA9"/>
    <w:rsid w:val="00B91057"/>
    <w:rsid w:val="00B91E9C"/>
    <w:rsid w:val="00B95B13"/>
    <w:rsid w:val="00B96E61"/>
    <w:rsid w:val="00B975E0"/>
    <w:rsid w:val="00B976AF"/>
    <w:rsid w:val="00BA0A9B"/>
    <w:rsid w:val="00BA0BFA"/>
    <w:rsid w:val="00BA4207"/>
    <w:rsid w:val="00BA49EA"/>
    <w:rsid w:val="00BA5636"/>
    <w:rsid w:val="00BA59FE"/>
    <w:rsid w:val="00BA5FAF"/>
    <w:rsid w:val="00BA6219"/>
    <w:rsid w:val="00BA66C2"/>
    <w:rsid w:val="00BA79B3"/>
    <w:rsid w:val="00BB05F5"/>
    <w:rsid w:val="00BB3760"/>
    <w:rsid w:val="00BB3867"/>
    <w:rsid w:val="00BB3AFA"/>
    <w:rsid w:val="00BB5C8B"/>
    <w:rsid w:val="00BC258D"/>
    <w:rsid w:val="00BC27AE"/>
    <w:rsid w:val="00BC2EDD"/>
    <w:rsid w:val="00BC670A"/>
    <w:rsid w:val="00BC7D57"/>
    <w:rsid w:val="00BD0BC7"/>
    <w:rsid w:val="00BD0D9A"/>
    <w:rsid w:val="00BD271D"/>
    <w:rsid w:val="00BD5A9D"/>
    <w:rsid w:val="00BD5FDD"/>
    <w:rsid w:val="00BD7730"/>
    <w:rsid w:val="00BE09E9"/>
    <w:rsid w:val="00BE13E6"/>
    <w:rsid w:val="00BE1873"/>
    <w:rsid w:val="00BE3143"/>
    <w:rsid w:val="00BE3FCC"/>
    <w:rsid w:val="00BE4086"/>
    <w:rsid w:val="00BE75FE"/>
    <w:rsid w:val="00BE773B"/>
    <w:rsid w:val="00BF16A7"/>
    <w:rsid w:val="00BF544A"/>
    <w:rsid w:val="00BF6FD2"/>
    <w:rsid w:val="00BF7B7A"/>
    <w:rsid w:val="00C0004B"/>
    <w:rsid w:val="00C01111"/>
    <w:rsid w:val="00C01797"/>
    <w:rsid w:val="00C035F6"/>
    <w:rsid w:val="00C03E85"/>
    <w:rsid w:val="00C07EEE"/>
    <w:rsid w:val="00C12B01"/>
    <w:rsid w:val="00C1313D"/>
    <w:rsid w:val="00C13703"/>
    <w:rsid w:val="00C13D30"/>
    <w:rsid w:val="00C15985"/>
    <w:rsid w:val="00C20793"/>
    <w:rsid w:val="00C211BB"/>
    <w:rsid w:val="00C25F0B"/>
    <w:rsid w:val="00C27D72"/>
    <w:rsid w:val="00C3032E"/>
    <w:rsid w:val="00C30B5F"/>
    <w:rsid w:val="00C32615"/>
    <w:rsid w:val="00C34897"/>
    <w:rsid w:val="00C34967"/>
    <w:rsid w:val="00C34C41"/>
    <w:rsid w:val="00C34EAE"/>
    <w:rsid w:val="00C34F0B"/>
    <w:rsid w:val="00C35B23"/>
    <w:rsid w:val="00C40CA1"/>
    <w:rsid w:val="00C41762"/>
    <w:rsid w:val="00C421C4"/>
    <w:rsid w:val="00C43144"/>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678EF"/>
    <w:rsid w:val="00C70E7A"/>
    <w:rsid w:val="00C719D9"/>
    <w:rsid w:val="00C753A4"/>
    <w:rsid w:val="00C75646"/>
    <w:rsid w:val="00C76DCB"/>
    <w:rsid w:val="00C77551"/>
    <w:rsid w:val="00C80094"/>
    <w:rsid w:val="00C80764"/>
    <w:rsid w:val="00C80CD8"/>
    <w:rsid w:val="00C80EE8"/>
    <w:rsid w:val="00C82002"/>
    <w:rsid w:val="00C824F2"/>
    <w:rsid w:val="00C83543"/>
    <w:rsid w:val="00C835D1"/>
    <w:rsid w:val="00C841D6"/>
    <w:rsid w:val="00C852F9"/>
    <w:rsid w:val="00C85910"/>
    <w:rsid w:val="00C86200"/>
    <w:rsid w:val="00C86490"/>
    <w:rsid w:val="00C86958"/>
    <w:rsid w:val="00C87F69"/>
    <w:rsid w:val="00C9008B"/>
    <w:rsid w:val="00C92DC5"/>
    <w:rsid w:val="00C93BC3"/>
    <w:rsid w:val="00C94697"/>
    <w:rsid w:val="00C95B93"/>
    <w:rsid w:val="00C95F5E"/>
    <w:rsid w:val="00C962A5"/>
    <w:rsid w:val="00CA12BF"/>
    <w:rsid w:val="00CA16B4"/>
    <w:rsid w:val="00CA2906"/>
    <w:rsid w:val="00CA2978"/>
    <w:rsid w:val="00CA2E48"/>
    <w:rsid w:val="00CA3C89"/>
    <w:rsid w:val="00CA4E02"/>
    <w:rsid w:val="00CB13FE"/>
    <w:rsid w:val="00CB1639"/>
    <w:rsid w:val="00CB16D2"/>
    <w:rsid w:val="00CB3046"/>
    <w:rsid w:val="00CB3048"/>
    <w:rsid w:val="00CB378B"/>
    <w:rsid w:val="00CB387D"/>
    <w:rsid w:val="00CB3983"/>
    <w:rsid w:val="00CB42CD"/>
    <w:rsid w:val="00CB518F"/>
    <w:rsid w:val="00CB5AA5"/>
    <w:rsid w:val="00CB61E5"/>
    <w:rsid w:val="00CB672A"/>
    <w:rsid w:val="00CB7B39"/>
    <w:rsid w:val="00CC3368"/>
    <w:rsid w:val="00CC3F22"/>
    <w:rsid w:val="00CC41F6"/>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59AD"/>
    <w:rsid w:val="00CE6098"/>
    <w:rsid w:val="00CE773D"/>
    <w:rsid w:val="00CF00A2"/>
    <w:rsid w:val="00CF0479"/>
    <w:rsid w:val="00CF18EF"/>
    <w:rsid w:val="00CF2363"/>
    <w:rsid w:val="00CF39F5"/>
    <w:rsid w:val="00CF4A57"/>
    <w:rsid w:val="00CF5502"/>
    <w:rsid w:val="00CF6A10"/>
    <w:rsid w:val="00CF7B38"/>
    <w:rsid w:val="00CF7C78"/>
    <w:rsid w:val="00CF7CA2"/>
    <w:rsid w:val="00D032FE"/>
    <w:rsid w:val="00D0654A"/>
    <w:rsid w:val="00D06B61"/>
    <w:rsid w:val="00D101BE"/>
    <w:rsid w:val="00D10EED"/>
    <w:rsid w:val="00D119A3"/>
    <w:rsid w:val="00D11F81"/>
    <w:rsid w:val="00D14A27"/>
    <w:rsid w:val="00D14DBF"/>
    <w:rsid w:val="00D16544"/>
    <w:rsid w:val="00D175FF"/>
    <w:rsid w:val="00D17D99"/>
    <w:rsid w:val="00D17DD8"/>
    <w:rsid w:val="00D2150D"/>
    <w:rsid w:val="00D22238"/>
    <w:rsid w:val="00D222C9"/>
    <w:rsid w:val="00D2246E"/>
    <w:rsid w:val="00D2253F"/>
    <w:rsid w:val="00D225E2"/>
    <w:rsid w:val="00D23FC8"/>
    <w:rsid w:val="00D2520F"/>
    <w:rsid w:val="00D26E0B"/>
    <w:rsid w:val="00D3200F"/>
    <w:rsid w:val="00D33DD6"/>
    <w:rsid w:val="00D34D20"/>
    <w:rsid w:val="00D36508"/>
    <w:rsid w:val="00D3784D"/>
    <w:rsid w:val="00D3793F"/>
    <w:rsid w:val="00D37E0F"/>
    <w:rsid w:val="00D40985"/>
    <w:rsid w:val="00D40E15"/>
    <w:rsid w:val="00D41360"/>
    <w:rsid w:val="00D41D88"/>
    <w:rsid w:val="00D43409"/>
    <w:rsid w:val="00D43592"/>
    <w:rsid w:val="00D45AE4"/>
    <w:rsid w:val="00D460F5"/>
    <w:rsid w:val="00D4651B"/>
    <w:rsid w:val="00D4710F"/>
    <w:rsid w:val="00D47645"/>
    <w:rsid w:val="00D51015"/>
    <w:rsid w:val="00D513AB"/>
    <w:rsid w:val="00D53F34"/>
    <w:rsid w:val="00D54300"/>
    <w:rsid w:val="00D54F6B"/>
    <w:rsid w:val="00D552AD"/>
    <w:rsid w:val="00D553A9"/>
    <w:rsid w:val="00D56353"/>
    <w:rsid w:val="00D56880"/>
    <w:rsid w:val="00D57183"/>
    <w:rsid w:val="00D6198D"/>
    <w:rsid w:val="00D634A3"/>
    <w:rsid w:val="00D63CF7"/>
    <w:rsid w:val="00D64D97"/>
    <w:rsid w:val="00D64E81"/>
    <w:rsid w:val="00D66F0D"/>
    <w:rsid w:val="00D72B29"/>
    <w:rsid w:val="00D7320C"/>
    <w:rsid w:val="00D73FE6"/>
    <w:rsid w:val="00D75090"/>
    <w:rsid w:val="00D75D5D"/>
    <w:rsid w:val="00D7607A"/>
    <w:rsid w:val="00D82E57"/>
    <w:rsid w:val="00D82F86"/>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815"/>
    <w:rsid w:val="00DA7D94"/>
    <w:rsid w:val="00DA7EA7"/>
    <w:rsid w:val="00DB0FD7"/>
    <w:rsid w:val="00DB1E60"/>
    <w:rsid w:val="00DB4E16"/>
    <w:rsid w:val="00DB4F74"/>
    <w:rsid w:val="00DB756C"/>
    <w:rsid w:val="00DB7AFD"/>
    <w:rsid w:val="00DC0E1A"/>
    <w:rsid w:val="00DC361B"/>
    <w:rsid w:val="00DC5E81"/>
    <w:rsid w:val="00DC6526"/>
    <w:rsid w:val="00DD12A5"/>
    <w:rsid w:val="00DD1686"/>
    <w:rsid w:val="00DD1865"/>
    <w:rsid w:val="00DD1A7A"/>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AEE"/>
    <w:rsid w:val="00DF204B"/>
    <w:rsid w:val="00DF2A4C"/>
    <w:rsid w:val="00DF3A40"/>
    <w:rsid w:val="00DF3BF0"/>
    <w:rsid w:val="00DF54CE"/>
    <w:rsid w:val="00DF5996"/>
    <w:rsid w:val="00DF5BD3"/>
    <w:rsid w:val="00DF603A"/>
    <w:rsid w:val="00DF6562"/>
    <w:rsid w:val="00DF660B"/>
    <w:rsid w:val="00DF7EE5"/>
    <w:rsid w:val="00E02CDB"/>
    <w:rsid w:val="00E03225"/>
    <w:rsid w:val="00E03AC3"/>
    <w:rsid w:val="00E03EF5"/>
    <w:rsid w:val="00E04272"/>
    <w:rsid w:val="00E05A1B"/>
    <w:rsid w:val="00E05DE2"/>
    <w:rsid w:val="00E11916"/>
    <w:rsid w:val="00E140EA"/>
    <w:rsid w:val="00E144EE"/>
    <w:rsid w:val="00E14662"/>
    <w:rsid w:val="00E14C5C"/>
    <w:rsid w:val="00E168C8"/>
    <w:rsid w:val="00E17492"/>
    <w:rsid w:val="00E206C3"/>
    <w:rsid w:val="00E22C67"/>
    <w:rsid w:val="00E24F71"/>
    <w:rsid w:val="00E26733"/>
    <w:rsid w:val="00E26ADE"/>
    <w:rsid w:val="00E27437"/>
    <w:rsid w:val="00E27AE8"/>
    <w:rsid w:val="00E30A13"/>
    <w:rsid w:val="00E320FE"/>
    <w:rsid w:val="00E34553"/>
    <w:rsid w:val="00E3694E"/>
    <w:rsid w:val="00E36ADB"/>
    <w:rsid w:val="00E44D2F"/>
    <w:rsid w:val="00E44FB3"/>
    <w:rsid w:val="00E45DB8"/>
    <w:rsid w:val="00E47B06"/>
    <w:rsid w:val="00E50802"/>
    <w:rsid w:val="00E51B37"/>
    <w:rsid w:val="00E52888"/>
    <w:rsid w:val="00E5445D"/>
    <w:rsid w:val="00E5521A"/>
    <w:rsid w:val="00E55D47"/>
    <w:rsid w:val="00E568D8"/>
    <w:rsid w:val="00E57FD2"/>
    <w:rsid w:val="00E63125"/>
    <w:rsid w:val="00E636F3"/>
    <w:rsid w:val="00E64FDA"/>
    <w:rsid w:val="00E65165"/>
    <w:rsid w:val="00E65973"/>
    <w:rsid w:val="00E660E0"/>
    <w:rsid w:val="00E70034"/>
    <w:rsid w:val="00E70CE1"/>
    <w:rsid w:val="00E70FCA"/>
    <w:rsid w:val="00E71D51"/>
    <w:rsid w:val="00E72D43"/>
    <w:rsid w:val="00E74161"/>
    <w:rsid w:val="00E74DF6"/>
    <w:rsid w:val="00E76C08"/>
    <w:rsid w:val="00E76F01"/>
    <w:rsid w:val="00E80CF2"/>
    <w:rsid w:val="00E80EED"/>
    <w:rsid w:val="00E8280F"/>
    <w:rsid w:val="00E8372E"/>
    <w:rsid w:val="00E91CBC"/>
    <w:rsid w:val="00E920F6"/>
    <w:rsid w:val="00E94443"/>
    <w:rsid w:val="00E95598"/>
    <w:rsid w:val="00E978DB"/>
    <w:rsid w:val="00EA0FE5"/>
    <w:rsid w:val="00EA34B0"/>
    <w:rsid w:val="00EA428B"/>
    <w:rsid w:val="00EA457D"/>
    <w:rsid w:val="00EA554D"/>
    <w:rsid w:val="00EA5DA7"/>
    <w:rsid w:val="00EA5F66"/>
    <w:rsid w:val="00EA6550"/>
    <w:rsid w:val="00EB016A"/>
    <w:rsid w:val="00EB39F4"/>
    <w:rsid w:val="00EB4CDA"/>
    <w:rsid w:val="00EB55B1"/>
    <w:rsid w:val="00EB5F4D"/>
    <w:rsid w:val="00EB7C73"/>
    <w:rsid w:val="00EC090E"/>
    <w:rsid w:val="00EC0EDA"/>
    <w:rsid w:val="00EC1C0D"/>
    <w:rsid w:val="00EC3EED"/>
    <w:rsid w:val="00EC5027"/>
    <w:rsid w:val="00EC7534"/>
    <w:rsid w:val="00EC7921"/>
    <w:rsid w:val="00EC7C4D"/>
    <w:rsid w:val="00ED106A"/>
    <w:rsid w:val="00ED1451"/>
    <w:rsid w:val="00ED2F84"/>
    <w:rsid w:val="00ED6248"/>
    <w:rsid w:val="00ED71B5"/>
    <w:rsid w:val="00EE1232"/>
    <w:rsid w:val="00EE2DDE"/>
    <w:rsid w:val="00EE34DF"/>
    <w:rsid w:val="00EE360E"/>
    <w:rsid w:val="00EE3A13"/>
    <w:rsid w:val="00EE4C6F"/>
    <w:rsid w:val="00EE5A97"/>
    <w:rsid w:val="00EE5DAA"/>
    <w:rsid w:val="00EE60D2"/>
    <w:rsid w:val="00EE6941"/>
    <w:rsid w:val="00EE758F"/>
    <w:rsid w:val="00EE7D8A"/>
    <w:rsid w:val="00EF0B89"/>
    <w:rsid w:val="00EF1B9A"/>
    <w:rsid w:val="00EF2586"/>
    <w:rsid w:val="00EF36D1"/>
    <w:rsid w:val="00EF40F0"/>
    <w:rsid w:val="00EF7FF3"/>
    <w:rsid w:val="00F03027"/>
    <w:rsid w:val="00F05C3E"/>
    <w:rsid w:val="00F06A61"/>
    <w:rsid w:val="00F078EF"/>
    <w:rsid w:val="00F07D18"/>
    <w:rsid w:val="00F104F9"/>
    <w:rsid w:val="00F117F7"/>
    <w:rsid w:val="00F11EE3"/>
    <w:rsid w:val="00F12922"/>
    <w:rsid w:val="00F12C23"/>
    <w:rsid w:val="00F12FEA"/>
    <w:rsid w:val="00F1493A"/>
    <w:rsid w:val="00F152A9"/>
    <w:rsid w:val="00F16E53"/>
    <w:rsid w:val="00F1734E"/>
    <w:rsid w:val="00F17685"/>
    <w:rsid w:val="00F20727"/>
    <w:rsid w:val="00F208A4"/>
    <w:rsid w:val="00F2169E"/>
    <w:rsid w:val="00F2222A"/>
    <w:rsid w:val="00F22969"/>
    <w:rsid w:val="00F2302F"/>
    <w:rsid w:val="00F250A0"/>
    <w:rsid w:val="00F25F93"/>
    <w:rsid w:val="00F275FB"/>
    <w:rsid w:val="00F306C0"/>
    <w:rsid w:val="00F31A0E"/>
    <w:rsid w:val="00F332A9"/>
    <w:rsid w:val="00F34378"/>
    <w:rsid w:val="00F364D1"/>
    <w:rsid w:val="00F379A8"/>
    <w:rsid w:val="00F42861"/>
    <w:rsid w:val="00F4303C"/>
    <w:rsid w:val="00F44BE9"/>
    <w:rsid w:val="00F44F0C"/>
    <w:rsid w:val="00F44F4C"/>
    <w:rsid w:val="00F45A0C"/>
    <w:rsid w:val="00F4699B"/>
    <w:rsid w:val="00F479C0"/>
    <w:rsid w:val="00F51A0F"/>
    <w:rsid w:val="00F52755"/>
    <w:rsid w:val="00F539EC"/>
    <w:rsid w:val="00F542B6"/>
    <w:rsid w:val="00F55FA0"/>
    <w:rsid w:val="00F57306"/>
    <w:rsid w:val="00F574F2"/>
    <w:rsid w:val="00F60560"/>
    <w:rsid w:val="00F62559"/>
    <w:rsid w:val="00F63033"/>
    <w:rsid w:val="00F64814"/>
    <w:rsid w:val="00F64CE2"/>
    <w:rsid w:val="00F67721"/>
    <w:rsid w:val="00F7538F"/>
    <w:rsid w:val="00F755F2"/>
    <w:rsid w:val="00F7694D"/>
    <w:rsid w:val="00F849F0"/>
    <w:rsid w:val="00F86F41"/>
    <w:rsid w:val="00F87B66"/>
    <w:rsid w:val="00F90570"/>
    <w:rsid w:val="00F90684"/>
    <w:rsid w:val="00F91865"/>
    <w:rsid w:val="00F9376D"/>
    <w:rsid w:val="00F937E7"/>
    <w:rsid w:val="00F95F9B"/>
    <w:rsid w:val="00F960BF"/>
    <w:rsid w:val="00F96FDD"/>
    <w:rsid w:val="00F972FF"/>
    <w:rsid w:val="00F97A9E"/>
    <w:rsid w:val="00F97E97"/>
    <w:rsid w:val="00FA094E"/>
    <w:rsid w:val="00FA2728"/>
    <w:rsid w:val="00FA5923"/>
    <w:rsid w:val="00FA5E80"/>
    <w:rsid w:val="00FA5F4F"/>
    <w:rsid w:val="00FA6134"/>
    <w:rsid w:val="00FA7551"/>
    <w:rsid w:val="00FA766B"/>
    <w:rsid w:val="00FB1F40"/>
    <w:rsid w:val="00FB269B"/>
    <w:rsid w:val="00FB3A8E"/>
    <w:rsid w:val="00FB6370"/>
    <w:rsid w:val="00FB6B74"/>
    <w:rsid w:val="00FC0CE5"/>
    <w:rsid w:val="00FC108C"/>
    <w:rsid w:val="00FC1DF2"/>
    <w:rsid w:val="00FC205E"/>
    <w:rsid w:val="00FC2176"/>
    <w:rsid w:val="00FC41FC"/>
    <w:rsid w:val="00FC4E17"/>
    <w:rsid w:val="00FC522D"/>
    <w:rsid w:val="00FC7C4E"/>
    <w:rsid w:val="00FC7D51"/>
    <w:rsid w:val="00FD0F65"/>
    <w:rsid w:val="00FD2487"/>
    <w:rsid w:val="00FD6FBD"/>
    <w:rsid w:val="00FE038F"/>
    <w:rsid w:val="00FE07AE"/>
    <w:rsid w:val="00FE0B74"/>
    <w:rsid w:val="00FE4822"/>
    <w:rsid w:val="00FE4960"/>
    <w:rsid w:val="00FE66BD"/>
    <w:rsid w:val="00FE704E"/>
    <w:rsid w:val="00FE70E6"/>
    <w:rsid w:val="00FE79DF"/>
    <w:rsid w:val="00FF18EB"/>
    <w:rsid w:val="00FF2749"/>
    <w:rsid w:val="00FF2BF4"/>
    <w:rsid w:val="00FF3068"/>
    <w:rsid w:val="00FF30B6"/>
    <w:rsid w:val="00FF3388"/>
    <w:rsid w:val="00FF3B8E"/>
    <w:rsid w:val="00FF4796"/>
    <w:rsid w:val="00FF51F6"/>
    <w:rsid w:val="00FF667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55297"/>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B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rsid w:val="00975A93"/>
    <w:pPr>
      <w:tabs>
        <w:tab w:val="center" w:pos="4677"/>
        <w:tab w:val="right" w:pos="9355"/>
      </w:tabs>
    </w:pPr>
  </w:style>
  <w:style w:type="character" w:customStyle="1" w:styleId="FooterChar">
    <w:name w:val="Footer Char"/>
    <w:basedOn w:val="DefaultParagraphFont"/>
    <w:link w:val="Footer"/>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s.nikolajevs@daugavpil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F6AB-F819-4546-93BD-00D845D5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25</Pages>
  <Words>7948</Words>
  <Characters>45308</Characters>
  <Application>Microsoft Office Word</Application>
  <DocSecurity>0</DocSecurity>
  <Lines>377</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408</cp:revision>
  <cp:lastPrinted>2015-09-30T05:21:00Z</cp:lastPrinted>
  <dcterms:created xsi:type="dcterms:W3CDTF">2015-03-10T17:29:00Z</dcterms:created>
  <dcterms:modified xsi:type="dcterms:W3CDTF">2015-09-30T05:21:00Z</dcterms:modified>
  <cp:contentStatus/>
</cp:coreProperties>
</file>